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18ED8" w14:textId="34778E2B" w:rsidR="00CF16EE" w:rsidRDefault="00CF16EE" w:rsidP="00CF16EE">
      <w:pPr>
        <w:ind w:left="420" w:hanging="420"/>
        <w:jc w:val="center"/>
        <w:rPr>
          <w:rFonts w:eastAsia="KaiTi"/>
          <w:b/>
          <w:color w:val="000000"/>
          <w:lang w:val="fi-FI"/>
        </w:rPr>
      </w:pPr>
      <w:r>
        <w:t xml:space="preserve"> </w:t>
      </w:r>
      <w:r>
        <w:rPr>
          <w:rFonts w:eastAsia="KaiTi"/>
          <w:b/>
          <w:color w:val="000000"/>
          <w:lang w:val="fi-FI"/>
        </w:rPr>
        <w:t xml:space="preserve">PEPERIKSAAN </w:t>
      </w:r>
      <w:r>
        <w:rPr>
          <w:rFonts w:eastAsia="KaiTi" w:hint="eastAsia"/>
          <w:b/>
          <w:color w:val="000000"/>
          <w:lang w:val="fi-FI" w:eastAsia="zh-CN"/>
        </w:rPr>
        <w:t>PERCUBAAN</w:t>
      </w:r>
      <w:r>
        <w:rPr>
          <w:rFonts w:eastAsia="KaiTi"/>
          <w:b/>
          <w:color w:val="000000"/>
          <w:lang w:val="fi-FI"/>
        </w:rPr>
        <w:t xml:space="preserve"> TAHUN 2019</w:t>
      </w:r>
    </w:p>
    <w:p w14:paraId="2C21B6C8" w14:textId="1D428789" w:rsidR="00CF16EE" w:rsidRDefault="00CF16EE" w:rsidP="00CF16EE">
      <w:pPr>
        <w:jc w:val="center"/>
        <w:rPr>
          <w:rFonts w:eastAsia="KaiTi"/>
          <w:b/>
          <w:color w:val="000000"/>
          <w:lang w:val="fi-FI"/>
        </w:rPr>
      </w:pPr>
      <w:r>
        <w:rPr>
          <w:rFonts w:eastAsia="KaiTi"/>
          <w:b/>
          <w:color w:val="000000"/>
          <w:lang w:val="fi-FI"/>
        </w:rPr>
        <w:t xml:space="preserve">PANDUAN PERMARKAHAN BAHASA CINA KERTAS 1 TINGKATAN </w:t>
      </w:r>
      <w:r>
        <w:rPr>
          <w:rFonts w:eastAsia="KaiTi" w:hint="eastAsia"/>
          <w:b/>
          <w:color w:val="000000"/>
          <w:lang w:val="fi-FI" w:eastAsia="zh-CN"/>
        </w:rPr>
        <w:t>5</w:t>
      </w:r>
    </w:p>
    <w:p w14:paraId="246DE6FB" w14:textId="3942F474" w:rsidR="00CF16EE" w:rsidRDefault="00CF16EE" w:rsidP="00CF16EE">
      <w:pPr>
        <w:jc w:val="center"/>
        <w:rPr>
          <w:rFonts w:eastAsia="KaiTi"/>
          <w:b/>
          <w:color w:val="000000"/>
          <w:lang w:val="en-GB" w:eastAsia="zh-CN"/>
        </w:rPr>
      </w:pPr>
      <w:r>
        <w:rPr>
          <w:rFonts w:eastAsia="KaiTi"/>
          <w:b/>
          <w:color w:val="000000"/>
          <w:lang w:eastAsia="zh-CN"/>
        </w:rPr>
        <w:t>2019</w:t>
      </w:r>
      <w:r>
        <w:rPr>
          <w:rFonts w:eastAsia="KaiTi" w:hint="eastAsia"/>
          <w:b/>
          <w:color w:val="000000"/>
          <w:lang w:eastAsia="zh-CN"/>
        </w:rPr>
        <w:t>年</w:t>
      </w:r>
      <w:r>
        <w:rPr>
          <w:rFonts w:eastAsia="KaiTi" w:hint="eastAsia"/>
          <w:b/>
          <w:color w:val="000000"/>
          <w:lang w:val="en-GB" w:eastAsia="zh-CN"/>
        </w:rPr>
        <w:t>预考</w:t>
      </w:r>
    </w:p>
    <w:p w14:paraId="2742FA3C" w14:textId="362FE748" w:rsidR="00CF16EE" w:rsidRDefault="00CF16EE" w:rsidP="00CF16EE">
      <w:pPr>
        <w:jc w:val="center"/>
        <w:rPr>
          <w:rFonts w:eastAsia="KaiTi"/>
          <w:b/>
          <w:color w:val="000000"/>
          <w:lang w:eastAsia="zh-CN"/>
        </w:rPr>
      </w:pPr>
      <w:r>
        <w:rPr>
          <w:rFonts w:eastAsia="KaiTi" w:hint="eastAsia"/>
          <w:b/>
          <w:color w:val="000000"/>
          <w:lang w:val="en-GB" w:eastAsia="zh-CN"/>
        </w:rPr>
        <w:t>中五华文试卷一</w:t>
      </w:r>
      <w:r>
        <w:rPr>
          <w:rFonts w:eastAsia="KaiTi" w:hint="eastAsia"/>
          <w:b/>
          <w:color w:val="000000"/>
          <w:lang w:eastAsia="zh-CN"/>
        </w:rPr>
        <w:t>评阅准则</w:t>
      </w:r>
    </w:p>
    <w:p w14:paraId="4F869B79" w14:textId="77777777" w:rsidR="00CF16EE" w:rsidRDefault="00CF16EE" w:rsidP="00CF16EE">
      <w:pPr>
        <w:rPr>
          <w:rFonts w:eastAsia="KaiTi"/>
          <w:color w:val="000000"/>
          <w:lang w:eastAsia="zh-CN"/>
        </w:rPr>
      </w:pPr>
    </w:p>
    <w:p w14:paraId="7A075C53" w14:textId="77777777" w:rsidR="00CF16EE" w:rsidRDefault="00CF16EE" w:rsidP="00CF16EE">
      <w:pPr>
        <w:rPr>
          <w:rFonts w:eastAsia="KaiTi"/>
          <w:b/>
          <w:color w:val="000000"/>
          <w:lang w:eastAsia="zh-CN"/>
        </w:rPr>
      </w:pPr>
      <w:r>
        <w:rPr>
          <w:rFonts w:eastAsia="KaiTi" w:hint="eastAsia"/>
          <w:b/>
          <w:color w:val="000000"/>
          <w:lang w:eastAsia="zh-CN"/>
        </w:rPr>
        <w:t>甲组应用文（</w:t>
      </w:r>
      <w:r>
        <w:rPr>
          <w:rFonts w:eastAsia="KaiTi"/>
          <w:b/>
          <w:color w:val="000000"/>
          <w:lang w:eastAsia="zh-CN"/>
        </w:rPr>
        <w:t>30</w:t>
      </w:r>
      <w:r>
        <w:rPr>
          <w:rFonts w:eastAsia="KaiTi" w:hint="eastAsia"/>
          <w:b/>
          <w:color w:val="000000"/>
          <w:lang w:eastAsia="zh-CN"/>
        </w:rPr>
        <w:t>分）评阅准则：</w:t>
      </w:r>
      <w:r>
        <w:rPr>
          <w:rFonts w:eastAsia="KaiTi" w:hint="eastAsia"/>
          <w:b/>
          <w:color w:val="000000"/>
          <w:lang w:eastAsia="zh-CN"/>
        </w:rPr>
        <w:t xml:space="preserve"> </w:t>
      </w:r>
    </w:p>
    <w:tbl>
      <w:tblPr>
        <w:tblW w:w="10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5243"/>
      </w:tblGrid>
      <w:tr w:rsidR="00CF16EE" w14:paraId="6E1B2CBB" w14:textId="77777777" w:rsidTr="00CF16EE">
        <w:trPr>
          <w:trHeight w:val="648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E786" w14:textId="77777777" w:rsidR="00CF16EE" w:rsidRDefault="00CF16EE">
            <w:pPr>
              <w:tabs>
                <w:tab w:val="center" w:pos="2106"/>
              </w:tabs>
              <w:spacing w:line="256" w:lineRule="auto"/>
              <w:rPr>
                <w:rFonts w:eastAsia="KaiTi"/>
                <w:lang w:val="en-MY" w:eastAsia="zh-CN"/>
              </w:rPr>
            </w:pPr>
          </w:p>
          <w:p w14:paraId="1E57AD77" w14:textId="7E9C6BA0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（一）</w:t>
            </w:r>
            <w:r w:rsidR="00687BDC">
              <w:rPr>
                <w:rFonts w:eastAsia="KaiTi" w:hint="eastAsia"/>
                <w:lang w:val="en-MY" w:eastAsia="zh-CN"/>
              </w:rPr>
              <w:t>公函</w:t>
            </w:r>
            <w:r>
              <w:rPr>
                <w:rFonts w:eastAsia="KaiTi" w:hint="eastAsia"/>
                <w:lang w:val="en-MY" w:eastAsia="zh-CN"/>
              </w:rPr>
              <w:t>：</w:t>
            </w:r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>修齐中学将举办防火演习。试以校长林治平名义，致函邀请隆市消拯局派员讲解示范防火技巧及逃生方法</w:t>
            </w:r>
            <w:r w:rsidR="00687BDC" w:rsidRPr="003372CD">
              <w:rPr>
                <w:rFonts w:ascii="KaiTi" w:eastAsia="KaiTi" w:hAnsi="KaiTi" w:hint="eastAsia"/>
                <w:color w:val="000000"/>
                <w:lang w:eastAsia="zh-CN"/>
              </w:rPr>
              <w:t>。</w:t>
            </w:r>
          </w:p>
          <w:p w14:paraId="24A66109" w14:textId="77777777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</w:p>
          <w:p w14:paraId="1DE54F98" w14:textId="50F0F3C4" w:rsidR="00CF16EE" w:rsidRDefault="00CF16EE">
            <w:pPr>
              <w:spacing w:line="256" w:lineRule="auto"/>
              <w:rPr>
                <w:rFonts w:eastAsia="KaiTi"/>
                <w:b/>
                <w:lang w:val="en-MY" w:eastAsia="zh-CN"/>
              </w:rPr>
            </w:pPr>
            <w:r>
              <w:rPr>
                <w:rFonts w:eastAsia="KaiTi" w:hint="eastAsia"/>
                <w:b/>
                <w:lang w:val="en-MY" w:eastAsia="zh-CN"/>
              </w:rPr>
              <w:t>内容</w:t>
            </w:r>
            <w:r>
              <w:rPr>
                <w:rFonts w:eastAsia="KaiTi" w:hint="eastAsia"/>
                <w:b/>
                <w:lang w:val="en-MY" w:eastAsia="zh-CN"/>
              </w:rPr>
              <w:t xml:space="preserve"> </w:t>
            </w:r>
          </w:p>
          <w:p w14:paraId="012B2BFA" w14:textId="4CA31D34" w:rsidR="00CF16EE" w:rsidRDefault="00CF16EE">
            <w:pPr>
              <w:spacing w:line="256" w:lineRule="auto"/>
              <w:ind w:left="120" w:hangingChars="50" w:hanging="120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en-MY" w:eastAsia="zh-CN"/>
              </w:rPr>
              <w:t>1</w:t>
            </w:r>
            <w:r>
              <w:rPr>
                <w:rFonts w:eastAsia="KaiTi" w:hint="eastAsia"/>
                <w:lang w:val="en-MY" w:eastAsia="zh-CN"/>
              </w:rPr>
              <w:t>活动宗旨</w:t>
            </w:r>
            <w:r>
              <w:rPr>
                <w:rFonts w:eastAsia="KaiTi" w:hint="eastAsia"/>
                <w:lang w:val="fi-FI" w:eastAsia="zh-CN"/>
              </w:rPr>
              <w:t>：</w:t>
            </w:r>
            <w:r w:rsidR="00687BDC">
              <w:rPr>
                <w:rFonts w:eastAsia="KaiTi" w:hint="eastAsia"/>
                <w:lang w:val="fi-FI" w:eastAsia="zh-CN"/>
              </w:rPr>
              <w:t>加强防火意识</w:t>
            </w:r>
            <w:r w:rsidR="00687BDC">
              <w:rPr>
                <w:rFonts w:eastAsia="KaiTi" w:hint="eastAsia"/>
                <w:lang w:val="fi-FI" w:eastAsia="zh-CN"/>
              </w:rPr>
              <w:t>,</w:t>
            </w:r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 xml:space="preserve"> </w:t>
            </w:r>
            <w:proofErr w:type="gramStart"/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>火灾发生时能够处变不惊,迅速逃生</w:t>
            </w:r>
            <w:proofErr w:type="gramEnd"/>
          </w:p>
          <w:p w14:paraId="4BA52010" w14:textId="77777777" w:rsidR="003A4CCF" w:rsidRDefault="00CF16EE">
            <w:pPr>
              <w:tabs>
                <w:tab w:val="left" w:pos="5580"/>
              </w:tabs>
              <w:spacing w:line="256" w:lineRule="auto"/>
              <w:ind w:left="240" w:hangingChars="100" w:hanging="240"/>
              <w:rPr>
                <w:rFonts w:ascii="KaiTi" w:eastAsia="KaiTi" w:hAnsi="KaiTi"/>
                <w:color w:val="000000"/>
                <w:lang w:eastAsia="zh-CN"/>
              </w:rPr>
            </w:pPr>
            <w:r>
              <w:rPr>
                <w:rFonts w:eastAsia="KaiTi"/>
                <w:lang w:val="fi-FI" w:eastAsia="zh-CN"/>
              </w:rPr>
              <w:t>2</w:t>
            </w:r>
            <w:r>
              <w:rPr>
                <w:rFonts w:eastAsia="KaiTi" w:hint="eastAsia"/>
                <w:lang w:val="fi-FI" w:eastAsia="zh-CN"/>
              </w:rPr>
              <w:t>发</w:t>
            </w:r>
            <w:r w:rsidR="00687BDC">
              <w:rPr>
                <w:rFonts w:eastAsia="KaiTi" w:hint="eastAsia"/>
                <w:lang w:val="fi-FI" w:eastAsia="zh-CN"/>
              </w:rPr>
              <w:t>公函</w:t>
            </w:r>
            <w:r>
              <w:rPr>
                <w:rFonts w:eastAsia="KaiTi" w:hint="eastAsia"/>
                <w:lang w:val="fi-FI" w:eastAsia="zh-CN"/>
              </w:rPr>
              <w:t>目的：</w:t>
            </w:r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>邀请隆市消拯局派员讲解示范防火技巧及逃生方法</w:t>
            </w:r>
          </w:p>
          <w:p w14:paraId="4AF25426" w14:textId="6FC74B6A" w:rsidR="00CF16EE" w:rsidRDefault="00CF16EE">
            <w:pPr>
              <w:tabs>
                <w:tab w:val="left" w:pos="5580"/>
              </w:tabs>
              <w:spacing w:line="256" w:lineRule="auto"/>
              <w:ind w:left="240" w:hangingChars="100" w:hanging="240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fi-FI" w:eastAsia="zh-CN"/>
              </w:rPr>
              <w:t>3</w:t>
            </w:r>
            <w:r>
              <w:rPr>
                <w:rFonts w:eastAsia="KaiTi" w:hint="eastAsia"/>
                <w:lang w:val="fi-FI" w:eastAsia="zh-CN"/>
              </w:rPr>
              <w:t>详情：活动日期、时间，集合地点</w:t>
            </w:r>
          </w:p>
          <w:p w14:paraId="4D9306F4" w14:textId="5E067F81" w:rsidR="00CF16EE" w:rsidRDefault="00CF16EE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fi-FI" w:eastAsia="zh-CN"/>
              </w:rPr>
              <w:t>4</w:t>
            </w:r>
            <w:r w:rsidR="003A4CCF">
              <w:rPr>
                <w:rFonts w:eastAsia="KaiTi" w:hint="eastAsia"/>
                <w:lang w:val="fi-FI" w:eastAsia="zh-CN"/>
              </w:rPr>
              <w:t>活动详情</w:t>
            </w:r>
            <w:r>
              <w:rPr>
                <w:rFonts w:eastAsia="KaiTi" w:hint="eastAsia"/>
                <w:lang w:val="fi-FI" w:eastAsia="zh-CN"/>
              </w:rPr>
              <w:t>：</w:t>
            </w:r>
            <w:r w:rsidR="003A4CCF">
              <w:rPr>
                <w:rFonts w:eastAsia="KaiTi" w:hint="eastAsia"/>
                <w:lang w:val="fi-FI" w:eastAsia="zh-CN"/>
              </w:rPr>
              <w:t>对象、人数</w:t>
            </w:r>
          </w:p>
          <w:p w14:paraId="3A565BAB" w14:textId="43E4ACB6" w:rsidR="003A4CCF" w:rsidRDefault="003A4CCF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 w:hint="eastAsia"/>
                <w:lang w:val="fi-FI" w:eastAsia="zh-CN"/>
              </w:rPr>
              <w:t>5</w:t>
            </w:r>
            <w:r>
              <w:rPr>
                <w:rFonts w:eastAsia="KaiTi"/>
                <w:lang w:val="fi-FI" w:eastAsia="zh-CN"/>
              </w:rPr>
              <w:t xml:space="preserve"> </w:t>
            </w:r>
            <w:r>
              <w:rPr>
                <w:rFonts w:eastAsia="KaiTi" w:hint="eastAsia"/>
                <w:lang w:val="fi-FI" w:eastAsia="zh-CN"/>
              </w:rPr>
              <w:t>赞语：致力于加强群众防火意识</w:t>
            </w:r>
          </w:p>
          <w:p w14:paraId="36C29EE1" w14:textId="2104DF97" w:rsidR="003A4CCF" w:rsidRDefault="003A4CCF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 w:hint="eastAsia"/>
                <w:lang w:val="fi-FI" w:eastAsia="zh-CN"/>
              </w:rPr>
              <w:t>6</w:t>
            </w:r>
            <w:r>
              <w:rPr>
                <w:rFonts w:eastAsia="KaiTi"/>
                <w:lang w:val="fi-FI" w:eastAsia="zh-CN"/>
              </w:rPr>
              <w:t xml:space="preserve"> </w:t>
            </w:r>
            <w:r>
              <w:rPr>
                <w:rFonts w:eastAsia="KaiTi" w:hint="eastAsia"/>
                <w:lang w:val="fi-FI" w:eastAsia="zh-CN"/>
              </w:rPr>
              <w:t>请求答复</w:t>
            </w:r>
          </w:p>
          <w:p w14:paraId="53026172" w14:textId="1BA26740" w:rsidR="003A4CCF" w:rsidRDefault="003A4CCF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 w:hint="eastAsia"/>
                <w:lang w:val="fi-FI" w:eastAsia="zh-CN"/>
              </w:rPr>
              <w:t>7</w:t>
            </w:r>
            <w:r>
              <w:rPr>
                <w:rFonts w:eastAsia="KaiTi"/>
                <w:lang w:val="fi-FI" w:eastAsia="zh-CN"/>
              </w:rPr>
              <w:t xml:space="preserve"> </w:t>
            </w:r>
            <w:r>
              <w:rPr>
                <w:rFonts w:eastAsia="KaiTi" w:hint="eastAsia"/>
                <w:lang w:val="fi-FI" w:eastAsia="zh-CN"/>
              </w:rPr>
              <w:t>致谢</w:t>
            </w:r>
          </w:p>
          <w:p w14:paraId="1C7E8D9E" w14:textId="77777777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</w:p>
          <w:p w14:paraId="3E0BAB1C" w14:textId="48C0DD6B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b/>
                <w:lang w:val="en-MY" w:eastAsia="zh-CN"/>
              </w:rPr>
              <w:t>格式</w:t>
            </w:r>
            <w:r>
              <w:rPr>
                <w:rFonts w:eastAsia="KaiTi" w:hint="eastAsia"/>
                <w:b/>
                <w:lang w:val="en-MY" w:eastAsia="zh-CN"/>
              </w:rPr>
              <w:t xml:space="preserve"> </w:t>
            </w:r>
          </w:p>
          <w:p w14:paraId="60B01A4D" w14:textId="1E23B400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1</w:t>
            </w:r>
            <w:r>
              <w:rPr>
                <w:rFonts w:eastAsia="KaiTi" w:hint="eastAsia"/>
                <w:lang w:val="en-MY" w:eastAsia="zh-CN"/>
              </w:rPr>
              <w:t>发</w:t>
            </w:r>
            <w:r w:rsidR="00EB662B">
              <w:rPr>
                <w:rFonts w:eastAsia="KaiTi" w:hint="eastAsia"/>
                <w:lang w:val="en-MY" w:eastAsia="zh-CN"/>
              </w:rPr>
              <w:t>信</w:t>
            </w:r>
            <w:r>
              <w:rPr>
                <w:rFonts w:eastAsia="KaiTi" w:hint="eastAsia"/>
                <w:lang w:val="en-MY" w:eastAsia="zh-CN"/>
              </w:rPr>
              <w:t>机构</w:t>
            </w:r>
            <w:r>
              <w:rPr>
                <w:rFonts w:eastAsia="KaiTi"/>
                <w:lang w:val="en-MY" w:eastAsia="zh-CN"/>
              </w:rPr>
              <w:t>/</w:t>
            </w:r>
            <w:r>
              <w:rPr>
                <w:rFonts w:eastAsia="KaiTi" w:hint="eastAsia"/>
                <w:lang w:val="en-MY" w:eastAsia="zh-CN"/>
              </w:rPr>
              <w:t>单位</w:t>
            </w:r>
          </w:p>
          <w:p w14:paraId="5ABD1FA4" w14:textId="0F3897E2" w:rsidR="00EB662B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2</w:t>
            </w:r>
            <w:r>
              <w:rPr>
                <w:rFonts w:eastAsia="KaiTi"/>
                <w:lang w:val="en-MY" w:eastAsia="zh-CN"/>
              </w:rPr>
              <w:t xml:space="preserve"> </w:t>
            </w:r>
            <w:r>
              <w:rPr>
                <w:rFonts w:eastAsia="KaiTi" w:hint="eastAsia"/>
                <w:lang w:val="en-MY" w:eastAsia="zh-CN"/>
              </w:rPr>
              <w:t>发信机构</w:t>
            </w:r>
            <w:r>
              <w:rPr>
                <w:rFonts w:eastAsia="KaiTi"/>
                <w:lang w:val="en-MY" w:eastAsia="zh-CN"/>
              </w:rPr>
              <w:t>/</w:t>
            </w:r>
            <w:r>
              <w:rPr>
                <w:rFonts w:eastAsia="KaiTi" w:hint="eastAsia"/>
                <w:lang w:val="en-MY" w:eastAsia="zh-CN"/>
              </w:rPr>
              <w:t>单位地址</w:t>
            </w:r>
          </w:p>
          <w:p w14:paraId="059F4853" w14:textId="63096CB8" w:rsidR="00EB662B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3</w:t>
            </w:r>
            <w:r>
              <w:rPr>
                <w:rFonts w:eastAsia="KaiTi" w:hint="eastAsia"/>
                <w:lang w:val="en-MY" w:eastAsia="zh-CN"/>
              </w:rPr>
              <w:t>收信</w:t>
            </w:r>
            <w:r w:rsidR="00CF16EE">
              <w:rPr>
                <w:rFonts w:eastAsia="KaiTi" w:hint="eastAsia"/>
                <w:lang w:val="en-MY" w:eastAsia="zh-CN"/>
              </w:rPr>
              <w:t>机构</w:t>
            </w:r>
            <w:r w:rsidR="00CF16EE">
              <w:rPr>
                <w:rFonts w:eastAsia="KaiTi"/>
                <w:lang w:val="en-MY" w:eastAsia="zh-CN"/>
              </w:rPr>
              <w:t>/</w:t>
            </w:r>
            <w:r w:rsidR="00CF16EE">
              <w:rPr>
                <w:rFonts w:eastAsia="KaiTi" w:hint="eastAsia"/>
                <w:lang w:val="en-MY" w:eastAsia="zh-CN"/>
              </w:rPr>
              <w:t>单位</w:t>
            </w:r>
            <w:r>
              <w:rPr>
                <w:rFonts w:eastAsia="KaiTi" w:hint="eastAsia"/>
                <w:lang w:val="en-MY" w:eastAsia="zh-CN"/>
              </w:rPr>
              <w:t>职衔</w:t>
            </w:r>
          </w:p>
          <w:p w14:paraId="5532106E" w14:textId="479509FE" w:rsidR="00EB662B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4</w:t>
            </w:r>
            <w:r>
              <w:rPr>
                <w:rFonts w:eastAsia="KaiTi"/>
                <w:lang w:val="en-MY" w:eastAsia="zh-CN"/>
              </w:rPr>
              <w:t xml:space="preserve"> </w:t>
            </w:r>
            <w:r>
              <w:rPr>
                <w:rFonts w:eastAsia="KaiTi" w:hint="eastAsia"/>
                <w:lang w:val="en-MY" w:eastAsia="zh-CN"/>
              </w:rPr>
              <w:t>收信人姓名</w:t>
            </w:r>
          </w:p>
          <w:p w14:paraId="5EEDE09A" w14:textId="7C5D0F91" w:rsidR="00CF16EE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5</w:t>
            </w:r>
            <w:r>
              <w:rPr>
                <w:rFonts w:eastAsia="KaiTi"/>
                <w:lang w:val="en-MY" w:eastAsia="zh-CN"/>
              </w:rPr>
              <w:t xml:space="preserve"> </w:t>
            </w:r>
            <w:r>
              <w:rPr>
                <w:rFonts w:eastAsia="KaiTi" w:hint="eastAsia"/>
                <w:lang w:val="en-MY" w:eastAsia="zh-CN"/>
              </w:rPr>
              <w:t>收信机构</w:t>
            </w:r>
            <w:r>
              <w:rPr>
                <w:rFonts w:eastAsia="KaiTi"/>
                <w:lang w:val="en-MY" w:eastAsia="zh-CN"/>
              </w:rPr>
              <w:t>/</w:t>
            </w:r>
            <w:r>
              <w:rPr>
                <w:rFonts w:eastAsia="KaiTi" w:hint="eastAsia"/>
                <w:lang w:val="en-MY" w:eastAsia="zh-CN"/>
              </w:rPr>
              <w:t>单位</w:t>
            </w:r>
            <w:r w:rsidR="00CF16EE">
              <w:rPr>
                <w:rFonts w:eastAsia="KaiTi" w:hint="eastAsia"/>
                <w:lang w:val="en-MY" w:eastAsia="zh-CN"/>
              </w:rPr>
              <w:t>地址</w:t>
            </w:r>
          </w:p>
          <w:p w14:paraId="66CE4B9C" w14:textId="29F05273" w:rsidR="00CF16EE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6</w:t>
            </w:r>
            <w:r w:rsidR="00CF16EE">
              <w:rPr>
                <w:rFonts w:eastAsia="KaiTi" w:hint="eastAsia"/>
                <w:lang w:val="en-MY" w:eastAsia="zh-CN"/>
              </w:rPr>
              <w:t>日期</w:t>
            </w:r>
          </w:p>
          <w:p w14:paraId="13378D72" w14:textId="774F74CC" w:rsidR="00CF16EE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7</w:t>
            </w:r>
            <w:r>
              <w:rPr>
                <w:rFonts w:eastAsia="KaiTi"/>
                <w:lang w:val="en-MY" w:eastAsia="zh-CN"/>
              </w:rPr>
              <w:t xml:space="preserve"> </w:t>
            </w:r>
            <w:r>
              <w:rPr>
                <w:rFonts w:eastAsia="KaiTi" w:hint="eastAsia"/>
                <w:lang w:val="en-MY" w:eastAsia="zh-CN"/>
              </w:rPr>
              <w:t>称呼</w:t>
            </w:r>
          </w:p>
          <w:p w14:paraId="553A05DC" w14:textId="4FFB96B6" w:rsidR="00CF16EE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8</w:t>
            </w:r>
            <w:r w:rsidR="00CF16EE">
              <w:rPr>
                <w:rFonts w:eastAsia="KaiTi" w:hint="eastAsia"/>
                <w:lang w:val="en-MY" w:eastAsia="zh-CN"/>
              </w:rPr>
              <w:t>标题</w:t>
            </w:r>
          </w:p>
          <w:p w14:paraId="2DFFB2A6" w14:textId="6180335B" w:rsidR="00CF16EE" w:rsidRDefault="00EB662B">
            <w:pPr>
              <w:spacing w:line="256" w:lineRule="auto"/>
              <w:rPr>
                <w:rFonts w:eastAsia="KaiTi"/>
                <w:noProof/>
                <w:color w:val="000000"/>
                <w:lang w:val="en-MY" w:eastAsia="zh-CN"/>
              </w:rPr>
            </w:pPr>
            <w:r>
              <w:rPr>
                <w:rFonts w:eastAsia="KaiTi" w:hint="eastAsia"/>
                <w:noProof/>
                <w:color w:val="000000"/>
                <w:lang w:val="en-MY" w:eastAsia="zh-CN"/>
              </w:rPr>
              <w:t>9</w:t>
            </w:r>
            <w:r w:rsidR="00CF16EE">
              <w:rPr>
                <w:rFonts w:eastAsia="KaiTi" w:hint="eastAsia"/>
                <w:noProof/>
                <w:color w:val="000000"/>
                <w:lang w:val="en-MY" w:eastAsia="zh-CN"/>
              </w:rPr>
              <w:t>发通告人单位</w:t>
            </w:r>
            <w:r w:rsidR="00CF16EE">
              <w:rPr>
                <w:rFonts w:eastAsia="KaiTi"/>
                <w:noProof/>
                <w:color w:val="000000"/>
                <w:lang w:val="en-MY" w:eastAsia="zh-CN"/>
              </w:rPr>
              <w:t>+</w:t>
            </w:r>
            <w:r w:rsidR="00CF16EE">
              <w:rPr>
                <w:rFonts w:eastAsia="KaiTi" w:hint="eastAsia"/>
                <w:noProof/>
                <w:color w:val="000000"/>
                <w:lang w:val="en-MY" w:eastAsia="zh-CN"/>
              </w:rPr>
              <w:t>职衔</w:t>
            </w:r>
          </w:p>
          <w:p w14:paraId="45754918" w14:textId="516B5F37" w:rsidR="00CF16EE" w:rsidRDefault="00EB662B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10</w:t>
            </w:r>
            <w:r w:rsidR="00CF16EE">
              <w:rPr>
                <w:rFonts w:eastAsia="KaiTi" w:hint="eastAsia"/>
                <w:lang w:val="en-MY" w:eastAsia="zh-CN"/>
              </w:rPr>
              <w:t>署名</w:t>
            </w:r>
          </w:p>
          <w:p w14:paraId="3F81FFCD" w14:textId="77777777" w:rsidR="00CF16EE" w:rsidRDefault="00CF16EE">
            <w:pPr>
              <w:spacing w:line="256" w:lineRule="auto"/>
              <w:rPr>
                <w:rFonts w:eastAsia="KaiTi"/>
                <w:lang w:val="en-MY"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2C6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  <w:p w14:paraId="2469CF51" w14:textId="76CDE6B6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lang w:val="en-MY" w:eastAsia="zh-CN"/>
              </w:rPr>
              <w:t>（一）通告：</w:t>
            </w:r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>修齐中学将在课后举行补习班</w:t>
            </w:r>
            <w:r w:rsidR="00687BDC" w:rsidRPr="003372CD">
              <w:rPr>
                <w:rFonts w:ascii="KaiTi" w:eastAsia="KaiTi" w:hAnsi="KaiTi" w:hint="eastAsia"/>
                <w:color w:val="000000"/>
                <w:lang w:eastAsia="zh-CN"/>
              </w:rPr>
              <w:t>。</w:t>
            </w:r>
            <w:r w:rsidR="00687BDC">
              <w:rPr>
                <w:rFonts w:ascii="KaiTi" w:eastAsia="KaiTi" w:hAnsi="KaiTi" w:hint="eastAsia"/>
                <w:color w:val="000000"/>
                <w:lang w:eastAsia="zh-CN"/>
              </w:rPr>
              <w:t>试以校长林治平名义，拟一则通告，吁请全体中五学生踊跃参加</w:t>
            </w:r>
            <w:r>
              <w:rPr>
                <w:rFonts w:eastAsia="KaiTi" w:hint="eastAsia"/>
                <w:lang w:val="en-MY" w:eastAsia="zh-CN"/>
              </w:rPr>
              <w:t>。</w:t>
            </w:r>
            <w:r>
              <w:rPr>
                <w:rFonts w:eastAsia="KaiTi"/>
                <w:lang w:val="en-MY" w:eastAsia="zh-CN"/>
              </w:rPr>
              <w:t xml:space="preserve">   </w:t>
            </w:r>
          </w:p>
          <w:p w14:paraId="0A430FAD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</w:p>
          <w:p w14:paraId="49BD0AA2" w14:textId="39E032C4" w:rsidR="00CF16EE" w:rsidRDefault="00CF16EE" w:rsidP="00CF16EE">
            <w:pPr>
              <w:spacing w:line="256" w:lineRule="auto"/>
              <w:rPr>
                <w:rFonts w:eastAsia="KaiTi"/>
                <w:b/>
                <w:lang w:val="en-MY" w:eastAsia="zh-CN"/>
              </w:rPr>
            </w:pPr>
            <w:r>
              <w:rPr>
                <w:rFonts w:eastAsia="KaiTi" w:hint="eastAsia"/>
                <w:b/>
                <w:lang w:val="en-MY" w:eastAsia="zh-CN"/>
              </w:rPr>
              <w:t>内容</w:t>
            </w:r>
          </w:p>
          <w:p w14:paraId="744DB7D3" w14:textId="712CE73A" w:rsidR="00CF16EE" w:rsidRDefault="00CF16EE" w:rsidP="00CF16EE">
            <w:pPr>
              <w:spacing w:line="256" w:lineRule="auto"/>
              <w:ind w:left="120" w:hangingChars="50" w:hanging="120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en-MY" w:eastAsia="zh-CN"/>
              </w:rPr>
              <w:t>1</w:t>
            </w:r>
            <w:r>
              <w:rPr>
                <w:rFonts w:eastAsia="KaiTi" w:hint="eastAsia"/>
                <w:lang w:val="en-MY" w:eastAsia="zh-CN"/>
              </w:rPr>
              <w:t>活动宗旨</w:t>
            </w:r>
            <w:r>
              <w:rPr>
                <w:rFonts w:eastAsia="KaiTi" w:hint="eastAsia"/>
                <w:lang w:val="fi-FI" w:eastAsia="zh-CN"/>
              </w:rPr>
              <w:t>：</w:t>
            </w:r>
            <w:r w:rsidR="00771B3D">
              <w:rPr>
                <w:rFonts w:eastAsia="KaiTi" w:hint="eastAsia"/>
                <w:lang w:val="fi-FI" w:eastAsia="zh-CN"/>
              </w:rPr>
              <w:t>提升学生的整体成绩</w:t>
            </w:r>
          </w:p>
          <w:p w14:paraId="649204B9" w14:textId="2920E03E" w:rsidR="00CF16EE" w:rsidRDefault="00CF16EE" w:rsidP="00CF16EE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fi-FI" w:eastAsia="zh-CN"/>
              </w:rPr>
              <w:t>2</w:t>
            </w:r>
            <w:r>
              <w:rPr>
                <w:rFonts w:eastAsia="KaiTi" w:hint="eastAsia"/>
                <w:lang w:val="fi-FI" w:eastAsia="zh-CN"/>
              </w:rPr>
              <w:t>发通告目的：呼吁</w:t>
            </w:r>
            <w:r w:rsidR="00771B3D">
              <w:rPr>
                <w:rFonts w:eastAsia="KaiTi" w:hint="eastAsia"/>
                <w:lang w:val="fi-FI" w:eastAsia="zh-CN"/>
              </w:rPr>
              <w:t>中五学</w:t>
            </w:r>
            <w:r>
              <w:rPr>
                <w:rFonts w:eastAsia="KaiTi" w:hint="eastAsia"/>
                <w:lang w:val="fi-FI" w:eastAsia="zh-CN"/>
              </w:rPr>
              <w:t>生</w:t>
            </w:r>
            <w:r w:rsidR="00771B3D">
              <w:rPr>
                <w:rFonts w:eastAsia="KaiTi" w:hint="eastAsia"/>
                <w:lang w:val="fi-FI" w:eastAsia="zh-CN"/>
              </w:rPr>
              <w:t>参加课后补习班</w:t>
            </w:r>
            <w:r>
              <w:rPr>
                <w:rFonts w:eastAsia="KaiTi" w:hint="eastAsia"/>
                <w:lang w:val="fi-FI" w:eastAsia="zh-CN"/>
              </w:rPr>
              <w:t>。</w:t>
            </w:r>
          </w:p>
          <w:p w14:paraId="50CC1CC6" w14:textId="5B6A9192" w:rsidR="00CF16EE" w:rsidRDefault="00CF16EE" w:rsidP="00CF16EE">
            <w:pPr>
              <w:tabs>
                <w:tab w:val="left" w:pos="5580"/>
              </w:tabs>
              <w:spacing w:line="256" w:lineRule="auto"/>
              <w:ind w:left="240" w:hangingChars="100" w:hanging="240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fi-FI" w:eastAsia="zh-CN"/>
              </w:rPr>
              <w:t>3</w:t>
            </w:r>
            <w:r>
              <w:rPr>
                <w:rFonts w:eastAsia="KaiTi" w:hint="eastAsia"/>
                <w:lang w:val="fi-FI" w:eastAsia="zh-CN"/>
              </w:rPr>
              <w:t>详情：</w:t>
            </w:r>
            <w:r w:rsidR="00771B3D">
              <w:rPr>
                <w:rFonts w:eastAsia="KaiTi" w:hint="eastAsia"/>
                <w:lang w:val="fi-FI" w:eastAsia="zh-CN"/>
              </w:rPr>
              <w:t>补习班</w:t>
            </w:r>
            <w:r>
              <w:rPr>
                <w:rFonts w:eastAsia="KaiTi" w:hint="eastAsia"/>
                <w:lang w:val="fi-FI" w:eastAsia="zh-CN"/>
              </w:rPr>
              <w:t>日期、时间，集合地点</w:t>
            </w:r>
          </w:p>
          <w:p w14:paraId="4178C387" w14:textId="77777777" w:rsidR="00CF16EE" w:rsidRDefault="00CF16EE" w:rsidP="00CF16EE">
            <w:pPr>
              <w:tabs>
                <w:tab w:val="left" w:pos="5580"/>
              </w:tabs>
              <w:spacing w:line="256" w:lineRule="auto"/>
              <w:rPr>
                <w:rFonts w:eastAsia="KaiTi"/>
                <w:lang w:val="fi-FI" w:eastAsia="zh-CN"/>
              </w:rPr>
            </w:pPr>
            <w:r>
              <w:rPr>
                <w:rFonts w:eastAsia="KaiTi"/>
                <w:lang w:val="fi-FI" w:eastAsia="zh-CN"/>
              </w:rPr>
              <w:t>4</w:t>
            </w:r>
            <w:r>
              <w:rPr>
                <w:rFonts w:eastAsia="KaiTi" w:hint="eastAsia"/>
                <w:lang w:val="fi-FI" w:eastAsia="zh-CN"/>
              </w:rPr>
              <w:t>参加方式：向</w:t>
            </w:r>
            <w:r>
              <w:rPr>
                <w:rFonts w:eastAsia="KaiTi"/>
                <w:lang w:val="fi-FI" w:eastAsia="zh-CN"/>
              </w:rPr>
              <w:t>xx</w:t>
            </w:r>
            <w:r>
              <w:rPr>
                <w:rFonts w:eastAsia="KaiTi" w:hint="eastAsia"/>
                <w:lang w:val="fi-FI" w:eastAsia="zh-CN"/>
              </w:rPr>
              <w:t>报名</w:t>
            </w:r>
          </w:p>
          <w:p w14:paraId="50F1E596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</w:p>
          <w:p w14:paraId="6B0199A2" w14:textId="45CF9E7B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 w:hint="eastAsia"/>
                <w:b/>
                <w:lang w:val="en-MY" w:eastAsia="zh-CN"/>
              </w:rPr>
              <w:t>格式</w:t>
            </w:r>
          </w:p>
          <w:p w14:paraId="376FDC81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1</w:t>
            </w:r>
            <w:r>
              <w:rPr>
                <w:rFonts w:eastAsia="KaiTi" w:hint="eastAsia"/>
                <w:lang w:val="en-MY" w:eastAsia="zh-CN"/>
              </w:rPr>
              <w:t>发通告机构</w:t>
            </w:r>
            <w:r>
              <w:rPr>
                <w:rFonts w:eastAsia="KaiTi"/>
                <w:lang w:val="en-MY" w:eastAsia="zh-CN"/>
              </w:rPr>
              <w:t>/</w:t>
            </w:r>
            <w:r>
              <w:rPr>
                <w:rFonts w:eastAsia="KaiTi" w:hint="eastAsia"/>
                <w:lang w:val="en-MY" w:eastAsia="zh-CN"/>
              </w:rPr>
              <w:t>单位</w:t>
            </w:r>
          </w:p>
          <w:p w14:paraId="596B160E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2</w:t>
            </w:r>
            <w:r>
              <w:rPr>
                <w:rFonts w:eastAsia="KaiTi" w:hint="eastAsia"/>
                <w:lang w:val="en-MY" w:eastAsia="zh-CN"/>
              </w:rPr>
              <w:t>发通告机构</w:t>
            </w:r>
            <w:r>
              <w:rPr>
                <w:rFonts w:eastAsia="KaiTi"/>
                <w:lang w:val="en-MY" w:eastAsia="zh-CN"/>
              </w:rPr>
              <w:t>/</w:t>
            </w:r>
            <w:r>
              <w:rPr>
                <w:rFonts w:eastAsia="KaiTi" w:hint="eastAsia"/>
                <w:lang w:val="en-MY" w:eastAsia="zh-CN"/>
              </w:rPr>
              <w:t>单位地址</w:t>
            </w:r>
          </w:p>
          <w:p w14:paraId="7C3A0514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3</w:t>
            </w:r>
            <w:r>
              <w:rPr>
                <w:rFonts w:eastAsia="KaiTi" w:hint="eastAsia"/>
                <w:lang w:val="en-MY" w:eastAsia="zh-CN"/>
              </w:rPr>
              <w:t>日期</w:t>
            </w:r>
          </w:p>
          <w:p w14:paraId="58E1C2FB" w14:textId="56BA4D8D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4</w:t>
            </w:r>
            <w:r w:rsidR="00771B3D">
              <w:rPr>
                <w:rFonts w:eastAsia="KaiTi" w:hint="eastAsia"/>
                <w:lang w:val="en-MY" w:eastAsia="zh-CN"/>
              </w:rPr>
              <w:t>对象</w:t>
            </w:r>
          </w:p>
          <w:p w14:paraId="6801F49E" w14:textId="77777777" w:rsidR="00CF16EE" w:rsidRDefault="00CF16EE" w:rsidP="00CF16EE">
            <w:pPr>
              <w:spacing w:line="256" w:lineRule="auto"/>
              <w:rPr>
                <w:rFonts w:eastAsia="KaiTi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5</w:t>
            </w:r>
            <w:r>
              <w:rPr>
                <w:rFonts w:eastAsia="KaiTi" w:hint="eastAsia"/>
                <w:lang w:val="en-MY" w:eastAsia="zh-CN"/>
              </w:rPr>
              <w:t>标题</w:t>
            </w:r>
          </w:p>
          <w:p w14:paraId="2E123EA5" w14:textId="77777777" w:rsidR="00CF16EE" w:rsidRDefault="00CF16EE" w:rsidP="00CF16EE">
            <w:pPr>
              <w:spacing w:line="256" w:lineRule="auto"/>
              <w:rPr>
                <w:rFonts w:eastAsia="KaiTi"/>
                <w:noProof/>
                <w:color w:val="000000"/>
                <w:lang w:val="en-MY" w:eastAsia="zh-CN"/>
              </w:rPr>
            </w:pPr>
            <w:r>
              <w:rPr>
                <w:rFonts w:eastAsia="KaiTi"/>
                <w:lang w:val="en-MY" w:eastAsia="zh-CN"/>
              </w:rPr>
              <w:t>6</w:t>
            </w:r>
            <w:r>
              <w:rPr>
                <w:rFonts w:eastAsia="KaiTi" w:hint="eastAsia"/>
                <w:noProof/>
                <w:color w:val="000000"/>
                <w:lang w:val="en-MY" w:eastAsia="zh-CN"/>
              </w:rPr>
              <w:t>发通告人单位</w:t>
            </w:r>
            <w:r>
              <w:rPr>
                <w:rFonts w:eastAsia="KaiTi"/>
                <w:noProof/>
                <w:color w:val="000000"/>
                <w:lang w:val="en-MY" w:eastAsia="zh-CN"/>
              </w:rPr>
              <w:t>+</w:t>
            </w:r>
            <w:r>
              <w:rPr>
                <w:rFonts w:eastAsia="KaiTi" w:hint="eastAsia"/>
                <w:noProof/>
                <w:color w:val="000000"/>
                <w:lang w:val="en-MY" w:eastAsia="zh-CN"/>
              </w:rPr>
              <w:t>职衔</w:t>
            </w:r>
          </w:p>
          <w:p w14:paraId="0CFA1357" w14:textId="77777777" w:rsidR="00CF16EE" w:rsidRDefault="00CF16EE" w:rsidP="00CF16EE">
            <w:pPr>
              <w:spacing w:line="256" w:lineRule="auto"/>
              <w:rPr>
                <w:rFonts w:eastAsia="KaiTi"/>
                <w:lang w:val="en-MY"/>
              </w:rPr>
            </w:pPr>
            <w:r>
              <w:rPr>
                <w:rFonts w:eastAsia="KaiTi"/>
                <w:lang w:val="en-MY"/>
              </w:rPr>
              <w:t>7</w:t>
            </w:r>
            <w:proofErr w:type="spellStart"/>
            <w:r>
              <w:rPr>
                <w:rFonts w:eastAsia="KaiTi" w:hint="eastAsia"/>
                <w:lang w:val="en-MY"/>
              </w:rPr>
              <w:t>署名</w:t>
            </w:r>
            <w:proofErr w:type="spellEnd"/>
          </w:p>
          <w:p w14:paraId="13A2F845" w14:textId="387B8ECA" w:rsidR="00CF16EE" w:rsidRDefault="00CF16EE" w:rsidP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</w:tr>
    </w:tbl>
    <w:p w14:paraId="238FEE95" w14:textId="77777777" w:rsidR="00CF16EE" w:rsidRDefault="00CF16EE" w:rsidP="00CF16EE">
      <w:pPr>
        <w:ind w:left="180" w:hanging="180"/>
        <w:rPr>
          <w:rFonts w:eastAsia="KaiTi"/>
          <w:color w:val="000000"/>
        </w:rPr>
      </w:pPr>
    </w:p>
    <w:p w14:paraId="63C08C4A" w14:textId="0DFCEFDC" w:rsidR="00CF16EE" w:rsidRDefault="00CF16EE" w:rsidP="00CF16EE">
      <w:pPr>
        <w:rPr>
          <w:rFonts w:eastAsia="KaiTi"/>
          <w:color w:val="000000"/>
        </w:rPr>
      </w:pPr>
    </w:p>
    <w:p w14:paraId="3B8A7050" w14:textId="4903790A" w:rsidR="00771B3D" w:rsidRDefault="00771B3D" w:rsidP="00CF16EE">
      <w:pPr>
        <w:rPr>
          <w:rFonts w:eastAsia="KaiTi"/>
          <w:color w:val="000000"/>
        </w:rPr>
      </w:pPr>
    </w:p>
    <w:p w14:paraId="25475584" w14:textId="3CA87D79" w:rsidR="00771B3D" w:rsidRDefault="00771B3D" w:rsidP="00CF16EE">
      <w:pPr>
        <w:rPr>
          <w:rFonts w:eastAsia="KaiTi"/>
          <w:color w:val="000000"/>
        </w:rPr>
      </w:pPr>
    </w:p>
    <w:p w14:paraId="26E2609A" w14:textId="55A0BF06" w:rsidR="00771B3D" w:rsidRDefault="00771B3D" w:rsidP="00CF16EE">
      <w:pPr>
        <w:rPr>
          <w:rFonts w:eastAsia="KaiTi"/>
          <w:color w:val="000000"/>
        </w:rPr>
      </w:pPr>
    </w:p>
    <w:p w14:paraId="12CD232C" w14:textId="62CB083A" w:rsidR="00771B3D" w:rsidRDefault="00771B3D" w:rsidP="00CF16EE">
      <w:pPr>
        <w:rPr>
          <w:rFonts w:eastAsia="KaiTi"/>
          <w:color w:val="000000"/>
        </w:rPr>
      </w:pPr>
    </w:p>
    <w:p w14:paraId="22079095" w14:textId="1742731B" w:rsidR="00771B3D" w:rsidRDefault="00771B3D" w:rsidP="00CF16EE">
      <w:pPr>
        <w:rPr>
          <w:rFonts w:eastAsia="KaiTi"/>
          <w:color w:val="000000"/>
        </w:rPr>
      </w:pPr>
    </w:p>
    <w:p w14:paraId="6B469784" w14:textId="0E2F9273" w:rsidR="00771B3D" w:rsidRDefault="00771B3D" w:rsidP="00CF16EE">
      <w:pPr>
        <w:rPr>
          <w:rFonts w:eastAsia="KaiTi"/>
          <w:color w:val="000000"/>
        </w:rPr>
      </w:pPr>
    </w:p>
    <w:p w14:paraId="5212040B" w14:textId="1831F1AA" w:rsidR="00771B3D" w:rsidRDefault="00771B3D" w:rsidP="00CF16EE">
      <w:pPr>
        <w:rPr>
          <w:rFonts w:eastAsia="KaiTi"/>
          <w:color w:val="000000"/>
        </w:rPr>
      </w:pPr>
    </w:p>
    <w:p w14:paraId="4F10CE2A" w14:textId="52C1FF11" w:rsidR="00771B3D" w:rsidRDefault="00771B3D" w:rsidP="00CF16EE">
      <w:pPr>
        <w:rPr>
          <w:rFonts w:eastAsia="KaiTi"/>
          <w:color w:val="000000"/>
        </w:rPr>
      </w:pPr>
    </w:p>
    <w:p w14:paraId="776318E6" w14:textId="77777777" w:rsidR="00771B3D" w:rsidRDefault="00771B3D" w:rsidP="00CF16EE">
      <w:pPr>
        <w:rPr>
          <w:rFonts w:eastAsia="KaiTi"/>
          <w:color w:val="000000"/>
        </w:rPr>
      </w:pPr>
    </w:p>
    <w:tbl>
      <w:tblPr>
        <w:tblW w:w="107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5951"/>
      </w:tblGrid>
      <w:tr w:rsidR="00CF16EE" w14:paraId="1F0BFB83" w14:textId="77777777" w:rsidTr="00CF16EE">
        <w:trPr>
          <w:trHeight w:val="894"/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2DBA1" w14:textId="77777777" w:rsidR="00CF16EE" w:rsidRDefault="00CF16EE">
            <w:pPr>
              <w:spacing w:line="256" w:lineRule="auto"/>
              <w:jc w:val="center"/>
              <w:rPr>
                <w:rFonts w:eastAsia="KaiTi"/>
                <w:b/>
                <w:color w:val="000000"/>
                <w:lang w:val="en-MY"/>
              </w:rPr>
            </w:pPr>
            <w:r>
              <w:rPr>
                <w:rFonts w:eastAsia="KaiTi" w:hint="eastAsia"/>
                <w:b/>
                <w:color w:val="000000"/>
                <w:lang w:val="en-MY"/>
              </w:rPr>
              <w:t>等</w:t>
            </w:r>
            <w:r>
              <w:rPr>
                <w:rFonts w:eastAsia="KaiTi"/>
                <w:b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b/>
                <w:color w:val="000000"/>
                <w:lang w:val="en-MY"/>
              </w:rPr>
              <w:t>级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0AD24" w14:textId="77777777" w:rsidR="00CF16EE" w:rsidRDefault="00CF16EE">
            <w:pPr>
              <w:spacing w:line="256" w:lineRule="auto"/>
              <w:jc w:val="center"/>
              <w:rPr>
                <w:rFonts w:eastAsia="KaiTi"/>
                <w:b/>
                <w:color w:val="000000"/>
                <w:lang w:val="en-MY"/>
              </w:rPr>
            </w:pPr>
            <w:r>
              <w:rPr>
                <w:rFonts w:eastAsia="KaiTi" w:hint="eastAsia"/>
                <w:b/>
                <w:color w:val="000000"/>
                <w:lang w:val="en-MY"/>
              </w:rPr>
              <w:t>分</w:t>
            </w:r>
            <w:r>
              <w:rPr>
                <w:rFonts w:eastAsia="KaiTi"/>
                <w:b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b/>
                <w:color w:val="000000"/>
                <w:lang w:val="en-MY"/>
              </w:rPr>
              <w:t>数</w:t>
            </w:r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7C3F2F71" w14:textId="77777777" w:rsidR="00CF16EE" w:rsidRDefault="00CF16EE">
            <w:pPr>
              <w:spacing w:line="256" w:lineRule="auto"/>
              <w:jc w:val="center"/>
              <w:rPr>
                <w:rFonts w:eastAsia="KaiTi"/>
                <w:b/>
                <w:color w:val="000000"/>
                <w:lang w:val="en-MY"/>
              </w:rPr>
            </w:pPr>
            <w:r>
              <w:rPr>
                <w:rFonts w:eastAsia="KaiTi" w:hint="eastAsia"/>
                <w:b/>
                <w:color w:val="000000"/>
                <w:lang w:val="en-MY"/>
              </w:rPr>
              <w:t>评</w:t>
            </w:r>
            <w:r>
              <w:rPr>
                <w:rFonts w:eastAsia="KaiTi"/>
                <w:b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b/>
                <w:color w:val="000000"/>
                <w:lang w:val="en-MY"/>
              </w:rPr>
              <w:t>阅</w:t>
            </w:r>
            <w:r>
              <w:rPr>
                <w:rFonts w:eastAsia="KaiTi"/>
                <w:b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b/>
                <w:color w:val="000000"/>
                <w:lang w:val="en-MY"/>
              </w:rPr>
              <w:t>标</w:t>
            </w:r>
            <w:r>
              <w:rPr>
                <w:rFonts w:eastAsia="KaiTi"/>
                <w:b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b/>
                <w:color w:val="000000"/>
                <w:lang w:val="en-MY"/>
              </w:rPr>
              <w:t>准</w:t>
            </w:r>
          </w:p>
        </w:tc>
      </w:tr>
      <w:tr w:rsidR="00CF16EE" w14:paraId="275CCAA3" w14:textId="77777777" w:rsidTr="00CF16EE">
        <w:trPr>
          <w:trHeight w:val="72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9500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49F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29-30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31468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7D6AE5C1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语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08FD18F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明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70B3D40F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格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3DDB27DB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偶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有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1B94BF5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本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正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确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347C808F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 w:hint="eastAsia"/>
                <w:color w:val="000000"/>
                <w:lang w:val="en-MY"/>
              </w:rPr>
              <w:t>罕</w:t>
            </w:r>
            <w:r>
              <w:rPr>
                <w:rFonts w:eastAsia="KaiTi"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color w:val="000000"/>
                <w:lang w:val="en-MY"/>
              </w:rPr>
              <w:t>有</w:t>
            </w:r>
            <w:r>
              <w:rPr>
                <w:rFonts w:eastAsia="KaiTi"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color w:val="000000"/>
                <w:lang w:val="en-MY"/>
              </w:rPr>
              <w:t>错</w:t>
            </w:r>
            <w:r>
              <w:rPr>
                <w:rFonts w:eastAsia="KaiTi"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color w:val="000000"/>
                <w:lang w:val="en-MY"/>
              </w:rPr>
              <w:t>别</w:t>
            </w:r>
            <w:r>
              <w:rPr>
                <w:rFonts w:eastAsia="KaiTi"/>
                <w:color w:val="000000"/>
                <w:lang w:val="en-MY"/>
              </w:rPr>
              <w:t xml:space="preserve"> </w:t>
            </w:r>
            <w:r>
              <w:rPr>
                <w:rFonts w:eastAsia="KaiTi" w:hint="eastAsia"/>
                <w:color w:val="000000"/>
                <w:lang w:val="en-MY"/>
              </w:rPr>
              <w:t>字</w:t>
            </w:r>
            <w:r>
              <w:rPr>
                <w:rFonts w:eastAsia="KaiTi"/>
                <w:color w:val="000000"/>
                <w:lang w:val="en-MY"/>
              </w:rPr>
              <w:t xml:space="preserve"> </w:t>
            </w:r>
          </w:p>
        </w:tc>
      </w:tr>
      <w:tr w:rsidR="00CF16EE" w14:paraId="6195A8A2" w14:textId="77777777" w:rsidTr="00CF16EE">
        <w:trPr>
          <w:trHeight w:val="72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9D2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4453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27-28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E4DA40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</w:tr>
      <w:tr w:rsidR="00CF16EE" w14:paraId="00FAF6EF" w14:textId="77777777" w:rsidTr="00CF16EE">
        <w:trPr>
          <w:trHeight w:val="576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175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30D7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25-26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87920F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</w:tr>
      <w:tr w:rsidR="00CF16EE" w14:paraId="2A939216" w14:textId="77777777" w:rsidTr="00CF16EE">
        <w:trPr>
          <w:trHeight w:val="6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EC1E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B</w:t>
            </w:r>
          </w:p>
          <w:p w14:paraId="477204B4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F78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23-24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94A5E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75AC892B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语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77172E0E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明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4F4EBD9B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格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1ACCBA27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少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3B0E31A6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少，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别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字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少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</w:tc>
      </w:tr>
      <w:tr w:rsidR="00CF16EE" w14:paraId="75033AA5" w14:textId="77777777" w:rsidTr="00CF16EE">
        <w:trPr>
          <w:trHeight w:val="6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153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5DF7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21-22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A88500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47F75661" w14:textId="77777777" w:rsidTr="00CF16EE">
        <w:trPr>
          <w:trHeight w:val="461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D0A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F16E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19-20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5FD83D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34371A81" w14:textId="77777777" w:rsidTr="00CF16EE">
        <w:trPr>
          <w:trHeight w:val="600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A63F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A503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17-18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66541B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欠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/>
                <w:color w:val="000000"/>
                <w:lang w:val="en-MY" w:eastAsia="zh-CN"/>
              </w:rPr>
              <w:t xml:space="preserve">  </w:t>
            </w:r>
          </w:p>
          <w:p w14:paraId="44B57ED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语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本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01D0526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格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欠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2FF51D45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稍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6970A53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少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别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字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少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217F85A7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24ACC18D" w14:textId="77777777" w:rsidTr="00CF16EE">
        <w:trPr>
          <w:trHeight w:val="600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A19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6983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15-16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9094E3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13510340" w14:textId="77777777" w:rsidTr="00CF16EE">
        <w:trPr>
          <w:trHeight w:val="48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615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0E86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13-14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F1FBAE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5DC118E3" w14:textId="77777777" w:rsidTr="00CF16EE">
        <w:trPr>
          <w:trHeight w:val="58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7B34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4245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11-12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B83CBE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不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/>
                <w:color w:val="000000"/>
                <w:lang w:val="en-MY" w:eastAsia="zh-CN"/>
              </w:rPr>
              <w:t xml:space="preserve">  </w:t>
            </w:r>
          </w:p>
          <w:p w14:paraId="35FEF940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语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言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不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够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顺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11ACD6E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格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不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整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2EBC4C48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  <w:p w14:paraId="08C7382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标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点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漏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，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别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字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多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</w:p>
        </w:tc>
      </w:tr>
      <w:tr w:rsidR="00CF16EE" w14:paraId="5D3206E7" w14:textId="77777777" w:rsidTr="00CF16EE">
        <w:trPr>
          <w:trHeight w:val="58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A091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CE4B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9-10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26D12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16761E46" w14:textId="77777777" w:rsidTr="00CF16EE">
        <w:trPr>
          <w:trHeight w:val="339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A7EE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3167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7-8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5EB06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289F6477" w14:textId="77777777" w:rsidTr="00CF16EE">
        <w:trPr>
          <w:trHeight w:val="5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7415C8" w14:textId="77777777" w:rsidR="00CF16EE" w:rsidRDefault="00CF16EE">
            <w:pPr>
              <w:spacing w:line="256" w:lineRule="auto"/>
              <w:jc w:val="center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75E5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5-6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DB9CAC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  <w:p w14:paraId="16163B18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几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乎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无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内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容</w:t>
            </w:r>
          </w:p>
          <w:p w14:paraId="6DE5BB91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表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达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极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差</w:t>
            </w:r>
          </w:p>
          <w:p w14:paraId="21599E31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  <w:r>
              <w:rPr>
                <w:rFonts w:eastAsia="KaiTi" w:hint="eastAsia"/>
                <w:color w:val="000000"/>
                <w:lang w:val="en-MY" w:eastAsia="zh-CN"/>
              </w:rPr>
              <w:t>语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法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严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重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错</w:t>
            </w:r>
            <w:r>
              <w:rPr>
                <w:rFonts w:eastAsia="KaiTi" w:hint="eastAsia"/>
                <w:color w:val="000000"/>
                <w:lang w:val="en-MY" w:eastAsia="zh-CN"/>
              </w:rPr>
              <w:t xml:space="preserve"> </w:t>
            </w:r>
            <w:r>
              <w:rPr>
                <w:rFonts w:eastAsia="KaiTi" w:hint="eastAsia"/>
                <w:color w:val="000000"/>
                <w:lang w:val="en-MY" w:eastAsia="zh-CN"/>
              </w:rPr>
              <w:t>误</w:t>
            </w:r>
          </w:p>
          <w:p w14:paraId="061682AA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1D419A08" w14:textId="77777777" w:rsidTr="00CF16EE">
        <w:trPr>
          <w:trHeight w:val="5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DDDF42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9908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3-4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5D8846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  <w:tr w:rsidR="00CF16EE" w14:paraId="1BD41AA4" w14:textId="77777777" w:rsidTr="00CF16EE">
        <w:trPr>
          <w:trHeight w:val="5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BEEC03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11764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/>
              </w:rPr>
            </w:pPr>
            <w:r>
              <w:rPr>
                <w:rFonts w:eastAsia="KaiTi"/>
                <w:color w:val="000000"/>
                <w:lang w:val="en-MY"/>
              </w:rPr>
              <w:t>1-2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9B2B2C" w14:textId="77777777" w:rsidR="00CF16EE" w:rsidRDefault="00CF16EE">
            <w:pPr>
              <w:spacing w:line="256" w:lineRule="auto"/>
              <w:rPr>
                <w:rFonts w:eastAsia="KaiTi"/>
                <w:color w:val="000000"/>
                <w:lang w:val="en-MY" w:eastAsia="zh-CN"/>
              </w:rPr>
            </w:pPr>
          </w:p>
        </w:tc>
      </w:tr>
    </w:tbl>
    <w:p w14:paraId="330ECF62" w14:textId="77777777" w:rsidR="00CF16EE" w:rsidRDefault="00CF16EE" w:rsidP="00CF16EE">
      <w:pPr>
        <w:spacing w:line="0" w:lineRule="atLeast"/>
        <w:jc w:val="center"/>
        <w:rPr>
          <w:rFonts w:eastAsia="KaiTi"/>
          <w:b/>
        </w:rPr>
      </w:pPr>
    </w:p>
    <w:p w14:paraId="5A36B938" w14:textId="77777777" w:rsidR="00CF16EE" w:rsidRDefault="00CF16EE" w:rsidP="00CF16EE">
      <w:pPr>
        <w:ind w:left="180" w:hanging="180"/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没有发通告</w:t>
      </w:r>
      <w:r>
        <w:rPr>
          <w:rFonts w:eastAsia="KaiTi"/>
          <w:color w:val="000000"/>
          <w:lang w:eastAsia="zh-CN"/>
        </w:rPr>
        <w:t>/</w:t>
      </w:r>
      <w:r>
        <w:rPr>
          <w:rFonts w:eastAsia="KaiTi" w:hint="eastAsia"/>
          <w:color w:val="000000"/>
          <w:lang w:eastAsia="zh-CN"/>
        </w:rPr>
        <w:t>启事目的，最高得分</w:t>
      </w:r>
      <w:r>
        <w:rPr>
          <w:rFonts w:eastAsia="KaiTi"/>
          <w:color w:val="000000"/>
          <w:lang w:eastAsia="zh-CN"/>
        </w:rPr>
        <w:t>20</w:t>
      </w:r>
      <w:r>
        <w:rPr>
          <w:rFonts w:eastAsia="KaiTi" w:hint="eastAsia"/>
          <w:color w:val="000000"/>
          <w:lang w:eastAsia="zh-CN"/>
        </w:rPr>
        <w:t>。</w:t>
      </w:r>
    </w:p>
    <w:p w14:paraId="006C724A" w14:textId="77777777" w:rsidR="00CF16EE" w:rsidRDefault="00CF16EE" w:rsidP="00CF16EE">
      <w:pPr>
        <w:ind w:left="180" w:hanging="180"/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有发通告</w:t>
      </w:r>
      <w:r>
        <w:rPr>
          <w:rFonts w:eastAsia="KaiTi"/>
          <w:color w:val="000000"/>
          <w:lang w:eastAsia="zh-CN"/>
        </w:rPr>
        <w:t>/</w:t>
      </w:r>
      <w:r>
        <w:rPr>
          <w:rFonts w:eastAsia="KaiTi" w:hint="eastAsia"/>
          <w:color w:val="000000"/>
          <w:lang w:eastAsia="zh-CN"/>
        </w:rPr>
        <w:t>启事目的但目的不对（不切题），最高为</w:t>
      </w:r>
      <w:r>
        <w:rPr>
          <w:rFonts w:eastAsia="KaiTi"/>
          <w:color w:val="000000"/>
          <w:lang w:eastAsia="zh-CN"/>
        </w:rPr>
        <w:t>D+</w:t>
      </w:r>
      <w:r>
        <w:rPr>
          <w:rFonts w:eastAsia="KaiTi" w:hint="eastAsia"/>
          <w:color w:val="000000"/>
          <w:lang w:eastAsia="zh-CN"/>
        </w:rPr>
        <w:t>（</w:t>
      </w:r>
      <w:r>
        <w:rPr>
          <w:rFonts w:eastAsia="KaiTi"/>
          <w:color w:val="000000"/>
          <w:lang w:eastAsia="zh-CN"/>
        </w:rPr>
        <w:t>12</w:t>
      </w:r>
      <w:r>
        <w:rPr>
          <w:rFonts w:eastAsia="KaiTi" w:hint="eastAsia"/>
          <w:color w:val="000000"/>
          <w:lang w:eastAsia="zh-CN"/>
        </w:rPr>
        <w:t>分）。</w:t>
      </w:r>
    </w:p>
    <w:p w14:paraId="5B69254C" w14:textId="77777777" w:rsidR="00CF16EE" w:rsidRDefault="00CF16EE" w:rsidP="00CF16EE">
      <w:pPr>
        <w:ind w:left="180" w:hanging="180"/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内容切题者，格式扣</w:t>
      </w:r>
      <w:r>
        <w:rPr>
          <w:rFonts w:eastAsia="KaiTi"/>
          <w:color w:val="000000"/>
          <w:lang w:eastAsia="zh-CN"/>
        </w:rPr>
        <w:t>4</w:t>
      </w:r>
      <w:r>
        <w:rPr>
          <w:rFonts w:eastAsia="KaiTi" w:hint="eastAsia"/>
          <w:color w:val="000000"/>
          <w:lang w:eastAsia="zh-CN"/>
        </w:rPr>
        <w:t>分或以上，最高为</w:t>
      </w:r>
      <w:r>
        <w:rPr>
          <w:rFonts w:eastAsia="KaiTi"/>
          <w:color w:val="000000"/>
          <w:lang w:eastAsia="zh-CN"/>
        </w:rPr>
        <w:t>C+</w:t>
      </w:r>
      <w:r>
        <w:rPr>
          <w:rFonts w:eastAsia="KaiTi" w:hint="eastAsia"/>
          <w:color w:val="000000"/>
          <w:lang w:eastAsia="zh-CN"/>
        </w:rPr>
        <w:t>（</w:t>
      </w:r>
      <w:r>
        <w:rPr>
          <w:rFonts w:eastAsia="KaiTi"/>
          <w:color w:val="000000"/>
          <w:lang w:eastAsia="zh-CN"/>
        </w:rPr>
        <w:t>18</w:t>
      </w:r>
      <w:r>
        <w:rPr>
          <w:rFonts w:eastAsia="KaiTi" w:hint="eastAsia"/>
          <w:color w:val="000000"/>
          <w:lang w:eastAsia="zh-CN"/>
        </w:rPr>
        <w:t>分），格式错误则不再扣分。</w:t>
      </w:r>
    </w:p>
    <w:p w14:paraId="6BC8B916" w14:textId="77777777" w:rsidR="00CF16EE" w:rsidRDefault="00CF16EE" w:rsidP="00CF16EE">
      <w:pPr>
        <w:ind w:left="180" w:hanging="180"/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有格式，有写正文，但内容不符题目要求，属文不对题。（根据表达给分，最高</w:t>
      </w:r>
      <w:r>
        <w:rPr>
          <w:rFonts w:eastAsia="KaiTi"/>
          <w:color w:val="000000"/>
          <w:lang w:eastAsia="zh-CN"/>
        </w:rPr>
        <w:t>5</w:t>
      </w:r>
      <w:r>
        <w:rPr>
          <w:rFonts w:eastAsia="KaiTi" w:hint="eastAsia"/>
          <w:color w:val="000000"/>
          <w:lang w:eastAsia="zh-CN"/>
        </w:rPr>
        <w:t>分。格式有误，照扣。）</w:t>
      </w:r>
    </w:p>
    <w:p w14:paraId="0E717C8D" w14:textId="77777777" w:rsidR="00CF16EE" w:rsidRDefault="00CF16EE" w:rsidP="00CF16EE">
      <w:pPr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有格式，没写正文。（</w:t>
      </w:r>
      <w:r>
        <w:rPr>
          <w:rFonts w:eastAsia="KaiTi"/>
          <w:color w:val="000000"/>
          <w:lang w:eastAsia="zh-CN"/>
        </w:rPr>
        <w:t>0</w:t>
      </w:r>
      <w:r>
        <w:rPr>
          <w:rFonts w:eastAsia="KaiTi" w:hint="eastAsia"/>
          <w:color w:val="000000"/>
          <w:lang w:eastAsia="zh-CN"/>
        </w:rPr>
        <w:t>分）</w:t>
      </w:r>
    </w:p>
    <w:p w14:paraId="32C3F4EE" w14:textId="77777777" w:rsidR="00CF16EE" w:rsidRDefault="00CF16EE" w:rsidP="00CF16EE">
      <w:pPr>
        <w:tabs>
          <w:tab w:val="left" w:pos="1560"/>
        </w:tabs>
        <w:rPr>
          <w:rFonts w:eastAsia="KaiTi"/>
          <w:color w:val="000000"/>
          <w:lang w:eastAsia="zh-CN"/>
        </w:rPr>
      </w:pPr>
      <w:r>
        <w:rPr>
          <w:rFonts w:eastAsia="KaiTi"/>
          <w:color w:val="000000"/>
          <w:lang w:eastAsia="zh-CN"/>
        </w:rPr>
        <w:t xml:space="preserve">* </w:t>
      </w:r>
      <w:r>
        <w:rPr>
          <w:rFonts w:eastAsia="KaiTi" w:hint="eastAsia"/>
          <w:color w:val="000000"/>
          <w:lang w:eastAsia="zh-CN"/>
        </w:rPr>
        <w:t>有正文，但完全没有格式。（</w:t>
      </w:r>
      <w:r>
        <w:rPr>
          <w:rFonts w:eastAsia="KaiTi"/>
          <w:color w:val="000000"/>
          <w:lang w:eastAsia="zh-CN"/>
        </w:rPr>
        <w:t>0</w:t>
      </w:r>
      <w:r>
        <w:rPr>
          <w:rFonts w:eastAsia="KaiTi" w:hint="eastAsia"/>
          <w:color w:val="000000"/>
          <w:lang w:eastAsia="zh-CN"/>
        </w:rPr>
        <w:t>分）</w:t>
      </w:r>
    </w:p>
    <w:p w14:paraId="229821C9" w14:textId="6D478110" w:rsidR="00771B3D" w:rsidRDefault="00771B3D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149FE03F" w14:textId="77777777" w:rsidR="00771B3D" w:rsidRDefault="00771B3D" w:rsidP="00771B3D">
      <w:pPr>
        <w:rPr>
          <w:rFonts w:eastAsia="KaiTi"/>
          <w:b/>
          <w:color w:val="000000"/>
          <w:lang w:eastAsia="zh-CN"/>
        </w:rPr>
      </w:pPr>
      <w:r>
        <w:rPr>
          <w:rFonts w:eastAsia="KaiTi" w:hint="eastAsia"/>
          <w:b/>
          <w:color w:val="000000"/>
          <w:lang w:eastAsia="zh-CN"/>
        </w:rPr>
        <w:lastRenderedPageBreak/>
        <w:t>乙组作文（</w:t>
      </w:r>
      <w:r>
        <w:rPr>
          <w:rFonts w:eastAsia="KaiTi"/>
          <w:b/>
          <w:color w:val="000000"/>
          <w:lang w:eastAsia="zh-CN"/>
        </w:rPr>
        <w:t>70</w:t>
      </w:r>
      <w:r>
        <w:rPr>
          <w:rFonts w:eastAsia="KaiTi" w:hint="eastAsia"/>
          <w:b/>
          <w:color w:val="000000"/>
          <w:lang w:eastAsia="zh-CN"/>
        </w:rPr>
        <w:t>分）评阅准则：</w:t>
      </w:r>
      <w:r>
        <w:rPr>
          <w:rFonts w:eastAsia="KaiTi" w:hint="eastAsia"/>
          <w:b/>
          <w:color w:val="000000"/>
          <w:lang w:eastAsia="zh-CN"/>
        </w:rPr>
        <w:t xml:space="preserve">  </w:t>
      </w:r>
    </w:p>
    <w:p w14:paraId="6B2F3B25" w14:textId="41DCBAC3" w:rsidR="00814878" w:rsidRDefault="00814878">
      <w:pPr>
        <w:rPr>
          <w:lang w:eastAsia="zh-CN"/>
        </w:rPr>
      </w:pPr>
    </w:p>
    <w:p w14:paraId="4826E420" w14:textId="77777777" w:rsidR="00E93F0E" w:rsidRDefault="00E93F0E" w:rsidP="00E93F0E">
      <w:pPr>
        <w:rPr>
          <w:rFonts w:ascii="KaiTi" w:eastAsia="KaiTi" w:hAnsi="KaiTi"/>
          <w:b/>
          <w:bCs/>
          <w:lang w:eastAsia="zh-CN"/>
        </w:rPr>
      </w:pPr>
      <w:proofErr w:type="spellStart"/>
      <w:r>
        <w:rPr>
          <w:rFonts w:ascii="KaiTi" w:eastAsia="KaiTi" w:hAnsi="KaiTi" w:hint="eastAsia"/>
          <w:b/>
          <w:bCs/>
        </w:rPr>
        <w:t>第一题：</w:t>
      </w:r>
      <w:proofErr w:type="gramStart"/>
      <w:r>
        <w:rPr>
          <w:rFonts w:ascii="KaiTi" w:eastAsia="KaiTi" w:hAnsi="KaiTi" w:hint="eastAsia"/>
          <w:b/>
          <w:bCs/>
        </w:rPr>
        <w:t>勇敢说“</w:t>
      </w:r>
      <w:proofErr w:type="gramEnd"/>
      <w:r>
        <w:rPr>
          <w:rFonts w:ascii="KaiTi" w:eastAsia="KaiTi" w:hAnsi="KaiTi" w:hint="eastAsia"/>
          <w:b/>
          <w:bCs/>
        </w:rPr>
        <w:t>不</w:t>
      </w:r>
      <w:proofErr w:type="spellEnd"/>
      <w:r>
        <w:rPr>
          <w:rFonts w:ascii="KaiTi" w:eastAsia="KaiTi" w:hAnsi="KaiTi" w:hint="eastAsia"/>
          <w:b/>
          <w:bCs/>
        </w:rPr>
        <w:t>”</w:t>
      </w:r>
    </w:p>
    <w:p w14:paraId="170A8D53" w14:textId="77777777" w:rsidR="00E93F0E" w:rsidRDefault="00E93F0E" w:rsidP="00E93F0E">
      <w:pPr>
        <w:pStyle w:val="ListParagraph"/>
        <w:numPr>
          <w:ilvl w:val="0"/>
          <w:numId w:val="3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自由题，可写成抒情文、记叙文、说明文或议论文。</w:t>
      </w:r>
    </w:p>
    <w:p w14:paraId="0ADC59A2" w14:textId="77777777" w:rsidR="00E93F0E" w:rsidRDefault="00E93F0E" w:rsidP="00E93F0E">
      <w:pPr>
        <w:pStyle w:val="ListParagraph"/>
        <w:numPr>
          <w:ilvl w:val="0"/>
          <w:numId w:val="3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所说“不”的事项若是芝麻绿豆小事例如，最高打C等级；考生书写爱情题材最高打D等级。</w:t>
      </w:r>
    </w:p>
    <w:p w14:paraId="42676355" w14:textId="77777777" w:rsidR="00E93F0E" w:rsidRDefault="00E93F0E" w:rsidP="00E93F0E">
      <w:pPr>
        <w:pStyle w:val="ListParagraph"/>
        <w:numPr>
          <w:ilvl w:val="0"/>
          <w:numId w:val="3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抒情文、记叙文：叙事中需紧扣勇敢说“不“的主题；若最后一段才稍提及勇敢“说不”，最高打36分。</w:t>
      </w:r>
    </w:p>
    <w:p w14:paraId="135A98A9" w14:textId="77777777" w:rsidR="00E93F0E" w:rsidRDefault="00E93F0E" w:rsidP="00E93F0E">
      <w:pPr>
        <w:pStyle w:val="ListParagraph"/>
        <w:numPr>
          <w:ilvl w:val="0"/>
          <w:numId w:val="3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说明文：具体地说明勇敢说“不”的重要性。</w:t>
      </w:r>
    </w:p>
    <w:p w14:paraId="159F4AA3" w14:textId="77777777" w:rsidR="00E93F0E" w:rsidRDefault="00E93F0E" w:rsidP="00E93F0E">
      <w:pPr>
        <w:pStyle w:val="ListParagraph"/>
        <w:numPr>
          <w:ilvl w:val="0"/>
          <w:numId w:val="3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议论文：议论如何勇敢说“不“；议论勇敢说”不“会带来的正面影响，或者不敢说”不“所衍生出的负面影响。</w:t>
      </w:r>
    </w:p>
    <w:p w14:paraId="1AFF0E62" w14:textId="77777777" w:rsidR="00E93F0E" w:rsidRDefault="00E93F0E" w:rsidP="00E93F0E">
      <w:pPr>
        <w:rPr>
          <w:rFonts w:ascii="KaiTi" w:eastAsia="KaiTi" w:hAnsi="KaiTi"/>
          <w:b/>
          <w:bCs/>
        </w:rPr>
      </w:pPr>
      <w:r>
        <w:rPr>
          <w:rFonts w:ascii="KaiTi" w:eastAsia="KaiTi" w:hAnsi="KaiTi" w:hint="eastAsia"/>
          <w:b/>
          <w:bCs/>
          <w:lang w:eastAsia="zh-CN"/>
        </w:rPr>
        <w:tab/>
      </w:r>
      <w:proofErr w:type="spellStart"/>
      <w:r>
        <w:rPr>
          <w:rFonts w:ascii="KaiTi" w:eastAsia="KaiTi" w:hAnsi="KaiTi" w:hint="eastAsia"/>
          <w:b/>
          <w:bCs/>
        </w:rPr>
        <w:t>内容建议</w:t>
      </w:r>
      <w:proofErr w:type="spellEnd"/>
      <w:r>
        <w:rPr>
          <w:rFonts w:ascii="KaiTi" w:eastAsia="KaiTi" w:hAnsi="KaiTi" w:hint="eastAsia"/>
          <w:b/>
          <w:bCs/>
        </w:rPr>
        <w:t>：</w:t>
      </w:r>
    </w:p>
    <w:p w14:paraId="45D77DCC" w14:textId="77777777" w:rsidR="00E93F0E" w:rsidRDefault="00E93F0E" w:rsidP="00E93F0E">
      <w:pPr>
        <w:pStyle w:val="ListParagraph"/>
        <w:numPr>
          <w:ilvl w:val="0"/>
          <w:numId w:val="4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拒绝别人的无理要求，勇敢说“不”并不代表自私，而是为了不让自己受委屈。</w:t>
      </w:r>
    </w:p>
    <w:p w14:paraId="7701DDC9" w14:textId="77777777" w:rsidR="00E93F0E" w:rsidRDefault="00E93F0E" w:rsidP="00E93F0E">
      <w:pPr>
        <w:pStyle w:val="ListParagraph"/>
        <w:numPr>
          <w:ilvl w:val="0"/>
          <w:numId w:val="4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面对违心之事，必须勇敢说“不”，避免自己打破自己的做人原则，心里不舒服。</w:t>
      </w:r>
    </w:p>
    <w:p w14:paraId="1DA670B1" w14:textId="77777777" w:rsidR="00E93F0E" w:rsidRDefault="00E93F0E" w:rsidP="00E93F0E">
      <w:pPr>
        <w:pStyle w:val="ListParagraph"/>
        <w:numPr>
          <w:ilvl w:val="0"/>
          <w:numId w:val="4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面对自己能力不及的事情，必须勇敢说“不”，免于自己身陷困境，不要勉强自己。</w:t>
      </w:r>
    </w:p>
    <w:p w14:paraId="153DF5C5" w14:textId="77777777" w:rsidR="00E93F0E" w:rsidRDefault="00E93F0E" w:rsidP="00E93F0E">
      <w:pPr>
        <w:pStyle w:val="ListParagraph"/>
        <w:numPr>
          <w:ilvl w:val="0"/>
          <w:numId w:val="4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面对违反法律之事例如贪污，必须勇敢说“不”，避免自己触犯法律。</w:t>
      </w:r>
    </w:p>
    <w:p w14:paraId="050A3447" w14:textId="77777777" w:rsidR="00E93F0E" w:rsidRDefault="00E93F0E" w:rsidP="00E93F0E">
      <w:pPr>
        <w:pStyle w:val="ListParagraph"/>
        <w:numPr>
          <w:ilvl w:val="0"/>
          <w:numId w:val="4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女生面对男性提出的性行为要求必须勇敢说“不”，保护自己，避免不必要的伤害。</w:t>
      </w:r>
    </w:p>
    <w:p w14:paraId="738433A0" w14:textId="77777777" w:rsidR="00E93F0E" w:rsidRDefault="00E93F0E" w:rsidP="00E93F0E">
      <w:pPr>
        <w:rPr>
          <w:rFonts w:ascii="KaiTi" w:eastAsia="KaiTi" w:hAnsi="KaiTi"/>
          <w:lang w:eastAsia="zh-CN"/>
        </w:rPr>
      </w:pPr>
    </w:p>
    <w:p w14:paraId="3A2E588D" w14:textId="77777777" w:rsidR="00F36B89" w:rsidRDefault="00F36B89" w:rsidP="00F36B89">
      <w:pPr>
        <w:rPr>
          <w:rFonts w:ascii="KaiTi" w:eastAsia="KaiTi" w:hAnsi="KaiTi"/>
          <w:b/>
          <w:bCs/>
          <w:lang w:eastAsia="zh-CN"/>
        </w:rPr>
      </w:pPr>
      <w:proofErr w:type="spellStart"/>
      <w:r>
        <w:rPr>
          <w:rFonts w:ascii="KaiTi" w:eastAsia="KaiTi" w:hAnsi="KaiTi" w:hint="eastAsia"/>
          <w:b/>
          <w:bCs/>
        </w:rPr>
        <w:t>第二题：我的家庭日</w:t>
      </w:r>
      <w:proofErr w:type="spellEnd"/>
    </w:p>
    <w:p w14:paraId="1F07E31B" w14:textId="77777777" w:rsidR="00F36B89" w:rsidRDefault="00F36B89" w:rsidP="00F36B89">
      <w:pPr>
        <w:pStyle w:val="ListParagraph"/>
        <w:numPr>
          <w:ilvl w:val="0"/>
          <w:numId w:val="10"/>
        </w:numPr>
        <w:spacing w:after="160" w:line="256" w:lineRule="auto"/>
        <w:rPr>
          <w:rFonts w:ascii="KaiTi" w:eastAsia="KaiTi" w:hAnsi="KaiTi"/>
        </w:rPr>
      </w:pPr>
      <w:proofErr w:type="spellStart"/>
      <w:r>
        <w:rPr>
          <w:rFonts w:ascii="KaiTi" w:eastAsia="KaiTi" w:hAnsi="KaiTi" w:hint="eastAsia"/>
        </w:rPr>
        <w:t>抒情文、记叙文</w:t>
      </w:r>
      <w:proofErr w:type="spellEnd"/>
    </w:p>
    <w:p w14:paraId="0CA03A09" w14:textId="77777777" w:rsidR="00F36B89" w:rsidRDefault="00F36B89" w:rsidP="00F36B89">
      <w:pPr>
        <w:pStyle w:val="ListParagraph"/>
        <w:numPr>
          <w:ilvl w:val="0"/>
          <w:numId w:val="10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厘清词义：家庭日，所有家庭成员或亲戚聚在一起的日子。</w:t>
      </w:r>
    </w:p>
    <w:p w14:paraId="79DF19B9" w14:textId="77777777" w:rsidR="00F36B89" w:rsidRDefault="00F36B89" w:rsidP="00F36B89">
      <w:pPr>
        <w:pStyle w:val="ListParagraph"/>
        <w:numPr>
          <w:ilvl w:val="0"/>
          <w:numId w:val="10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审题：叙述作者的家庭日会进行的事情。平铺直叙地介绍星期天早、中、晚各方面的琐事，而非突出某些事项，最高C等级。</w:t>
      </w:r>
    </w:p>
    <w:p w14:paraId="7EEABFB8" w14:textId="77777777" w:rsidR="00F36B89" w:rsidRDefault="00F36B89" w:rsidP="00F36B89">
      <w:pPr>
        <w:pStyle w:val="ListParagraph"/>
        <w:numPr>
          <w:ilvl w:val="0"/>
          <w:numId w:val="10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应突出某些事项，让读者感受到作者所过的家庭日非常有趣，与家人关系融洽，跟亲戚的感情良好。</w:t>
      </w:r>
    </w:p>
    <w:p w14:paraId="0EC9FD3E" w14:textId="77777777" w:rsidR="00F36B89" w:rsidRDefault="00F36B89" w:rsidP="00F36B89">
      <w:pPr>
        <w:rPr>
          <w:rFonts w:ascii="KaiTi" w:eastAsia="KaiTi" w:hAnsi="KaiTi"/>
          <w:b/>
          <w:bCs/>
        </w:rPr>
      </w:pPr>
      <w:r>
        <w:rPr>
          <w:rFonts w:ascii="KaiTi" w:eastAsia="KaiTi" w:hAnsi="KaiTi" w:hint="eastAsia"/>
          <w:lang w:eastAsia="zh-CN"/>
        </w:rPr>
        <w:tab/>
      </w:r>
      <w:proofErr w:type="spellStart"/>
      <w:r>
        <w:rPr>
          <w:rFonts w:ascii="KaiTi" w:eastAsia="KaiTi" w:hAnsi="KaiTi" w:hint="eastAsia"/>
          <w:b/>
          <w:bCs/>
        </w:rPr>
        <w:t>内容建议</w:t>
      </w:r>
      <w:proofErr w:type="spellEnd"/>
      <w:r>
        <w:rPr>
          <w:rFonts w:ascii="KaiTi" w:eastAsia="KaiTi" w:hAnsi="KaiTi" w:hint="eastAsia"/>
          <w:b/>
          <w:bCs/>
        </w:rPr>
        <w:t>：</w:t>
      </w:r>
    </w:p>
    <w:p w14:paraId="7604EFB0" w14:textId="77777777" w:rsidR="00F36B89" w:rsidRDefault="00F36B89" w:rsidP="00F36B89">
      <w:pPr>
        <w:pStyle w:val="ListParagraph"/>
        <w:numPr>
          <w:ilvl w:val="0"/>
          <w:numId w:val="6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星期天规定所有人家庭成员远离智能手机，借机跟家人交流，促进感情。</w:t>
      </w:r>
    </w:p>
    <w:p w14:paraId="366C2DAC" w14:textId="77777777" w:rsidR="00F36B89" w:rsidRDefault="00F36B89" w:rsidP="00F36B89">
      <w:pPr>
        <w:pStyle w:val="ListParagraph"/>
        <w:numPr>
          <w:ilvl w:val="0"/>
          <w:numId w:val="6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跟家人一同进行有意义的事例如运动、大扫除、下棋等。</w:t>
      </w:r>
    </w:p>
    <w:p w14:paraId="1C28D0C3" w14:textId="5D2F53C3" w:rsidR="00E93F0E" w:rsidRPr="00F36B89" w:rsidRDefault="00F36B89" w:rsidP="001D2533">
      <w:pPr>
        <w:pStyle w:val="ListParagraph"/>
        <w:numPr>
          <w:ilvl w:val="0"/>
          <w:numId w:val="6"/>
        </w:numPr>
        <w:spacing w:after="160" w:line="256" w:lineRule="auto"/>
        <w:rPr>
          <w:rFonts w:ascii="KaiTi" w:eastAsia="KaiTi" w:hAnsi="KaiTi"/>
          <w:lang w:eastAsia="zh-CN"/>
        </w:rPr>
      </w:pPr>
      <w:r w:rsidRPr="00F36B89">
        <w:rPr>
          <w:rFonts w:ascii="KaiTi" w:eastAsia="KaiTi" w:hAnsi="KaiTi" w:hint="eastAsia"/>
          <w:lang w:eastAsia="zh-CN"/>
        </w:rPr>
        <w:t>邀请亲戚过来做客，一起做有意义的事例如烘培，堂兄弟姐妹或表兄弟姐妹聚在一起会做什么。</w:t>
      </w:r>
    </w:p>
    <w:p w14:paraId="64DD933E" w14:textId="77777777" w:rsidR="00E93F0E" w:rsidRDefault="00E93F0E" w:rsidP="00E93F0E">
      <w:pPr>
        <w:rPr>
          <w:rFonts w:ascii="KaiTi" w:eastAsia="KaiTi" w:hAnsi="KaiTi"/>
          <w:b/>
          <w:bCs/>
          <w:lang w:eastAsia="zh-CN"/>
        </w:rPr>
      </w:pPr>
    </w:p>
    <w:p w14:paraId="23669987" w14:textId="5E8604FA" w:rsidR="00E93F0E" w:rsidRDefault="00E93F0E" w:rsidP="00E93F0E">
      <w:pPr>
        <w:rPr>
          <w:rFonts w:ascii="KaiTi" w:eastAsia="KaiTi" w:hAnsi="KaiTi"/>
          <w:b/>
          <w:bCs/>
          <w:lang w:eastAsia="zh-CN"/>
        </w:rPr>
      </w:pPr>
    </w:p>
    <w:p w14:paraId="5679D19F" w14:textId="1A6BA2B2" w:rsidR="004B58FA" w:rsidRDefault="004B58FA" w:rsidP="00E93F0E">
      <w:pPr>
        <w:rPr>
          <w:rFonts w:ascii="KaiTi" w:eastAsia="KaiTi" w:hAnsi="KaiTi"/>
          <w:b/>
          <w:bCs/>
          <w:lang w:eastAsia="zh-CN"/>
        </w:rPr>
      </w:pPr>
    </w:p>
    <w:p w14:paraId="2E4D49A7" w14:textId="660F4DFA" w:rsidR="004B58FA" w:rsidRDefault="004B58FA" w:rsidP="00E93F0E">
      <w:pPr>
        <w:rPr>
          <w:rFonts w:ascii="KaiTi" w:eastAsia="KaiTi" w:hAnsi="KaiTi"/>
          <w:b/>
          <w:bCs/>
          <w:lang w:eastAsia="zh-CN"/>
        </w:rPr>
      </w:pPr>
    </w:p>
    <w:p w14:paraId="742F6681" w14:textId="597C5846" w:rsidR="004B58FA" w:rsidRDefault="004B58FA" w:rsidP="00E93F0E">
      <w:pPr>
        <w:rPr>
          <w:rFonts w:ascii="KaiTi" w:eastAsia="KaiTi" w:hAnsi="KaiTi"/>
          <w:b/>
          <w:bCs/>
          <w:lang w:eastAsia="zh-CN"/>
        </w:rPr>
      </w:pPr>
    </w:p>
    <w:p w14:paraId="1253678C" w14:textId="24B831D7" w:rsidR="004B58FA" w:rsidRDefault="004B58FA" w:rsidP="00E93F0E">
      <w:pPr>
        <w:rPr>
          <w:rFonts w:ascii="KaiTi" w:eastAsia="KaiTi" w:hAnsi="KaiTi"/>
          <w:b/>
          <w:bCs/>
          <w:lang w:eastAsia="zh-CN"/>
        </w:rPr>
      </w:pPr>
    </w:p>
    <w:p w14:paraId="495CBFA0" w14:textId="77777777" w:rsidR="004B58FA" w:rsidRDefault="004B58FA" w:rsidP="00E93F0E">
      <w:pPr>
        <w:rPr>
          <w:rFonts w:ascii="KaiTi" w:eastAsia="KaiTi" w:hAnsi="KaiTi"/>
          <w:b/>
          <w:bCs/>
          <w:lang w:eastAsia="zh-CN"/>
        </w:rPr>
      </w:pPr>
    </w:p>
    <w:p w14:paraId="321C8804" w14:textId="77777777" w:rsidR="00E93F0E" w:rsidRDefault="00E93F0E" w:rsidP="00E93F0E">
      <w:pPr>
        <w:rPr>
          <w:rFonts w:ascii="KaiTi" w:eastAsia="KaiTi" w:hAnsi="KaiTi"/>
          <w:b/>
          <w:bCs/>
          <w:lang w:eastAsia="zh-CN"/>
        </w:rPr>
      </w:pPr>
      <w:r>
        <w:rPr>
          <w:rFonts w:ascii="KaiTi" w:eastAsia="KaiTi" w:hAnsi="KaiTi" w:hint="eastAsia"/>
          <w:b/>
          <w:bCs/>
          <w:lang w:eastAsia="zh-CN"/>
        </w:rPr>
        <w:lastRenderedPageBreak/>
        <w:t>第三题：如何改善校园环境</w:t>
      </w:r>
    </w:p>
    <w:p w14:paraId="0B9ACF3B" w14:textId="77777777" w:rsidR="00E93F0E" w:rsidRDefault="00E93F0E" w:rsidP="00E93F0E">
      <w:pPr>
        <w:numPr>
          <w:ilvl w:val="0"/>
          <w:numId w:val="7"/>
        </w:numPr>
        <w:tabs>
          <w:tab w:val="left" w:pos="420"/>
        </w:tabs>
        <w:spacing w:after="20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说明文：充实、具体和深入地说明改善校园环境的方法。</w:t>
      </w:r>
    </w:p>
    <w:p w14:paraId="4D0CD2BD" w14:textId="77777777" w:rsidR="00E93F0E" w:rsidRDefault="00E93F0E" w:rsidP="00E93F0E">
      <w:pPr>
        <w:numPr>
          <w:ilvl w:val="0"/>
          <w:numId w:val="7"/>
        </w:numPr>
        <w:tabs>
          <w:tab w:val="left" w:pos="420"/>
        </w:tabs>
        <w:spacing w:after="20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学生写成为何需要改善校园环境的原因，最高D等级。</w:t>
      </w:r>
    </w:p>
    <w:p w14:paraId="7FFD815C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b/>
          <w:bCs/>
          <w:lang w:eastAsia="zh-CN"/>
        </w:rPr>
      </w:pPr>
      <w:r>
        <w:rPr>
          <w:rFonts w:ascii="KaiTi" w:eastAsia="KaiTi" w:hAnsi="KaiTi" w:cs="STKaiti" w:hint="eastAsia"/>
          <w:b/>
          <w:bCs/>
          <w:lang w:eastAsia="zh-CN"/>
        </w:rPr>
        <w:t>内容建议：</w:t>
      </w:r>
    </w:p>
    <w:p w14:paraId="3B58AB6C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1）师生联手美化校园例如绘画壁画，布置课室，种植花草树木。</w:t>
      </w:r>
    </w:p>
    <w:p w14:paraId="53B51198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2）在学校各处放置垃圾桶，减少学生乱扔垃圾。</w:t>
      </w:r>
    </w:p>
    <w:p w14:paraId="6470D95F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3）在校园内加强环保管理，对爱护环境的班级进行奖励，对不良行为作出批评。</w:t>
      </w:r>
    </w:p>
    <w:p w14:paraId="584FF397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lang w:eastAsia="zh-CN"/>
        </w:rPr>
      </w:pPr>
      <w:r>
        <w:rPr>
          <w:rFonts w:ascii="KaiTi" w:eastAsia="KaiTi" w:hAnsi="KaiTi" w:cs="STKaiti" w:hint="eastAsia"/>
          <w:lang w:eastAsia="zh-CN"/>
        </w:rPr>
        <w:t>4）师长应该灌输学生爱护校园环境的意识，培养学生的自觉性。</w:t>
      </w:r>
    </w:p>
    <w:p w14:paraId="0E40DF25" w14:textId="77777777" w:rsidR="00E93F0E" w:rsidRDefault="00E93F0E" w:rsidP="00E93F0E">
      <w:pPr>
        <w:tabs>
          <w:tab w:val="left" w:pos="420"/>
        </w:tabs>
        <w:spacing w:after="200"/>
        <w:ind w:left="420"/>
        <w:rPr>
          <w:rFonts w:ascii="KaiTi" w:eastAsia="KaiTi" w:hAnsi="KaiTi" w:cs="STKaiti"/>
          <w:lang w:eastAsia="zh-CN"/>
        </w:rPr>
      </w:pPr>
    </w:p>
    <w:p w14:paraId="69BD4882" w14:textId="77777777" w:rsidR="00E93F0E" w:rsidRDefault="00E93F0E" w:rsidP="00E93F0E">
      <w:pPr>
        <w:rPr>
          <w:rFonts w:ascii="KaiTi" w:eastAsia="KaiTi" w:hAnsi="KaiTi" w:cstheme="minorBidi"/>
          <w:b/>
          <w:bCs/>
          <w:lang w:eastAsia="zh-CN"/>
        </w:rPr>
      </w:pPr>
      <w:r>
        <w:rPr>
          <w:rFonts w:ascii="KaiTi" w:eastAsia="KaiTi" w:hAnsi="KaiTi" w:hint="eastAsia"/>
          <w:b/>
          <w:bCs/>
          <w:lang w:eastAsia="zh-CN"/>
        </w:rPr>
        <w:t>第四题：论“交流是促进家庭和谐的关键”</w:t>
      </w:r>
    </w:p>
    <w:p w14:paraId="1D939AAA" w14:textId="77777777" w:rsidR="00E93F0E" w:rsidRDefault="00E93F0E" w:rsidP="00E93F0E">
      <w:pPr>
        <w:pStyle w:val="ListParagraph"/>
        <w:numPr>
          <w:ilvl w:val="0"/>
          <w:numId w:val="8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议论文中的立论文类型；只能认同题目立场。</w:t>
      </w:r>
    </w:p>
    <w:p w14:paraId="42A133C4" w14:textId="77777777" w:rsidR="00E93F0E" w:rsidRDefault="00E93F0E" w:rsidP="00E93F0E">
      <w:pPr>
        <w:pStyle w:val="ListParagraph"/>
        <w:numPr>
          <w:ilvl w:val="0"/>
          <w:numId w:val="8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论点、论据3-4个,充实、有力且论证得当才获A等级</w:t>
      </w:r>
    </w:p>
    <w:p w14:paraId="3D4BAF09" w14:textId="77777777" w:rsidR="00E93F0E" w:rsidRDefault="00E93F0E" w:rsidP="00E93F0E">
      <w:pPr>
        <w:pStyle w:val="ListParagraph"/>
        <w:numPr>
          <w:ilvl w:val="0"/>
          <w:numId w:val="8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审题：说明交流和家庭和谐之间的关系和其重要性</w:t>
      </w:r>
    </w:p>
    <w:p w14:paraId="1B86B507" w14:textId="77777777" w:rsidR="00E93F0E" w:rsidRDefault="00E93F0E" w:rsidP="00E93F0E">
      <w:pPr>
        <w:pStyle w:val="ListParagraph"/>
        <w:numPr>
          <w:ilvl w:val="0"/>
          <w:numId w:val="8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论证过程详略应得当；只论述如何促进家庭和谐的方法，属不甚切题。</w:t>
      </w:r>
    </w:p>
    <w:p w14:paraId="19DB8F55" w14:textId="77777777" w:rsidR="00E93F0E" w:rsidRDefault="00E93F0E" w:rsidP="00E93F0E">
      <w:pPr>
        <w:pStyle w:val="ListParagraph"/>
        <w:numPr>
          <w:ilvl w:val="0"/>
          <w:numId w:val="8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只管说家人怎么和谐相处，却忽略了把重点摆在“交流”两个字上属于不切题/离题</w:t>
      </w:r>
    </w:p>
    <w:p w14:paraId="171675CA" w14:textId="77777777" w:rsidR="00E93F0E" w:rsidRDefault="00E93F0E" w:rsidP="00E93F0E">
      <w:pPr>
        <w:rPr>
          <w:rFonts w:ascii="KaiTi" w:eastAsia="KaiTi" w:hAnsi="KaiTi"/>
          <w:b/>
          <w:bCs/>
        </w:rPr>
      </w:pPr>
      <w:r>
        <w:rPr>
          <w:rFonts w:ascii="KaiTi" w:eastAsia="KaiTi" w:hAnsi="KaiTi" w:hint="eastAsia"/>
          <w:b/>
          <w:bCs/>
          <w:lang w:eastAsia="zh-CN"/>
        </w:rPr>
        <w:tab/>
      </w:r>
      <w:proofErr w:type="spellStart"/>
      <w:r>
        <w:rPr>
          <w:rFonts w:ascii="KaiTi" w:eastAsia="KaiTi" w:hAnsi="KaiTi" w:hint="eastAsia"/>
          <w:b/>
          <w:bCs/>
        </w:rPr>
        <w:t>内容建议</w:t>
      </w:r>
      <w:proofErr w:type="spellEnd"/>
      <w:r>
        <w:rPr>
          <w:rFonts w:ascii="KaiTi" w:eastAsia="KaiTi" w:hAnsi="KaiTi" w:hint="eastAsia"/>
          <w:b/>
          <w:bCs/>
        </w:rPr>
        <w:t>：</w:t>
      </w:r>
    </w:p>
    <w:p w14:paraId="53B18BEA" w14:textId="77777777" w:rsidR="00E93F0E" w:rsidRDefault="00E93F0E" w:rsidP="00E93F0E">
      <w:pPr>
        <w:pStyle w:val="ListParagraph"/>
        <w:numPr>
          <w:ilvl w:val="0"/>
          <w:numId w:val="9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夫妻经常交流，对组织家庭理念达成共识，可以减少不必要的摩擦，促进家庭和谐。</w:t>
      </w:r>
    </w:p>
    <w:p w14:paraId="5D517F6D" w14:textId="77777777" w:rsidR="00E93F0E" w:rsidRDefault="00E93F0E" w:rsidP="00E93F0E">
      <w:pPr>
        <w:pStyle w:val="ListParagraph"/>
        <w:numPr>
          <w:ilvl w:val="0"/>
          <w:numId w:val="9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父母跟孩子经常交流，了解孩子在学习上、生活上所遇到的困惑并加以引导；孩子透过交流了解父母在工作上的不容易，体谅父母。</w:t>
      </w:r>
    </w:p>
    <w:p w14:paraId="1A925643" w14:textId="77777777" w:rsidR="00E93F0E" w:rsidRDefault="00E93F0E" w:rsidP="00E93F0E">
      <w:pPr>
        <w:pStyle w:val="ListParagraph"/>
        <w:numPr>
          <w:ilvl w:val="0"/>
          <w:numId w:val="9"/>
        </w:numPr>
        <w:spacing w:after="160" w:line="256" w:lineRule="auto"/>
        <w:rPr>
          <w:rFonts w:ascii="KaiTi" w:eastAsia="KaiTi" w:hAnsi="KaiTi"/>
          <w:lang w:eastAsia="zh-CN"/>
        </w:rPr>
      </w:pPr>
      <w:r>
        <w:rPr>
          <w:rFonts w:ascii="KaiTi" w:eastAsia="KaiTi" w:hAnsi="KaiTi" w:hint="eastAsia"/>
          <w:lang w:eastAsia="zh-CN"/>
        </w:rPr>
        <w:t>手足之间交流，分享生活，说不完的共同话题促进手足之情，家庭也随之变得和谐。</w:t>
      </w:r>
    </w:p>
    <w:p w14:paraId="2BD26796" w14:textId="4555D4D3" w:rsidR="00E93F0E" w:rsidRDefault="00E93F0E">
      <w:pPr>
        <w:rPr>
          <w:lang w:eastAsia="zh-CN"/>
        </w:rPr>
      </w:pPr>
    </w:p>
    <w:p w14:paraId="08D287BC" w14:textId="77777777" w:rsidR="00F36B89" w:rsidRDefault="00F36B89">
      <w:pPr>
        <w:rPr>
          <w:lang w:eastAsia="zh-CN"/>
        </w:rPr>
      </w:pPr>
    </w:p>
    <w:p w14:paraId="75AE119E" w14:textId="775DB5E7" w:rsidR="00771B3D" w:rsidRDefault="00771B3D" w:rsidP="00771B3D">
      <w:pPr>
        <w:tabs>
          <w:tab w:val="left" w:pos="420"/>
          <w:tab w:val="left" w:pos="7920"/>
        </w:tabs>
        <w:adjustRightInd w:val="0"/>
        <w:snapToGrid w:val="0"/>
        <w:rPr>
          <w:rFonts w:ascii="KaiTi" w:eastAsia="KaiTi" w:hAnsi="KaiTi" w:cs="楷体"/>
          <w:b/>
        </w:rPr>
      </w:pPr>
      <w:r>
        <w:rPr>
          <w:rFonts w:ascii="KaiTi" w:eastAsia="KaiTi" w:hAnsi="KaiTi" w:cs="楷体" w:hint="eastAsia"/>
          <w:b/>
          <w:lang w:eastAsia="zh-CN"/>
        </w:rPr>
        <w:t>（五）</w:t>
      </w:r>
      <w:r w:rsidR="009447D3">
        <w:rPr>
          <w:rFonts w:ascii="KaiTi" w:eastAsia="KaiTi" w:hAnsi="KaiTi" w:cs="楷体" w:hint="eastAsia"/>
          <w:b/>
          <w:lang w:eastAsia="zh-CN"/>
        </w:rPr>
        <w:t>得饶人处且饶人</w:t>
      </w:r>
    </w:p>
    <w:p w14:paraId="31E6D8A7" w14:textId="77777777" w:rsidR="00771B3D" w:rsidRDefault="00771B3D" w:rsidP="00771B3D">
      <w:pPr>
        <w:numPr>
          <w:ilvl w:val="0"/>
          <w:numId w:val="1"/>
        </w:numPr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体裁：开放文体（记叙、说明、议论皆可）。</w:t>
      </w:r>
    </w:p>
    <w:p w14:paraId="00125B0F" w14:textId="13B4AAEB" w:rsidR="00771B3D" w:rsidRDefault="009447D3" w:rsidP="00771B3D">
      <w:pPr>
        <w:pStyle w:val="ListParagraph"/>
        <w:numPr>
          <w:ilvl w:val="0"/>
          <w:numId w:val="1"/>
        </w:numPr>
        <w:tabs>
          <w:tab w:val="left" w:pos="420"/>
          <w:tab w:val="left" w:pos="79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饶</w:t>
      </w:r>
      <w:r w:rsidR="00771B3D">
        <w:rPr>
          <w:rFonts w:ascii="KaiTi" w:eastAsia="KaiTi" w:hAnsi="KaiTi" w:cs="楷体" w:hint="eastAsia"/>
          <w:lang w:eastAsia="zh-CN"/>
        </w:rPr>
        <w:t>：</w:t>
      </w:r>
      <w:r>
        <w:rPr>
          <w:rFonts w:ascii="KaiTi" w:eastAsia="KaiTi" w:hAnsi="KaiTi" w:cs="楷体" w:hint="eastAsia"/>
          <w:lang w:eastAsia="zh-CN"/>
        </w:rPr>
        <w:t>指做人/做事要宽容、体谅他人，尽量宽恕别人；也指做事不要做绝，要留余地</w:t>
      </w:r>
      <w:r w:rsidR="00771B3D">
        <w:rPr>
          <w:rFonts w:ascii="KaiTi" w:eastAsia="KaiTi" w:hAnsi="KaiTi" w:cs="楷体" w:hint="eastAsia"/>
          <w:lang w:eastAsia="zh-CN"/>
        </w:rPr>
        <w:t>。</w:t>
      </w:r>
    </w:p>
    <w:p w14:paraId="5B3C0080" w14:textId="0CAC40A3" w:rsidR="00771B3D" w:rsidRDefault="00771B3D" w:rsidP="00771B3D">
      <w:pPr>
        <w:pStyle w:val="ListParagraph"/>
        <w:numPr>
          <w:ilvl w:val="0"/>
          <w:numId w:val="1"/>
        </w:numPr>
        <w:tabs>
          <w:tab w:val="left" w:pos="420"/>
          <w:tab w:val="left" w:pos="79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审题：</w:t>
      </w:r>
      <w:r w:rsidR="009447D3">
        <w:rPr>
          <w:rFonts w:ascii="KaiTi" w:eastAsia="KaiTi" w:hAnsi="KaiTi" w:cs="楷体" w:hint="eastAsia"/>
          <w:lang w:eastAsia="zh-CN"/>
        </w:rPr>
        <w:t>做人做事要宽宏大量</w:t>
      </w:r>
      <w:r>
        <w:rPr>
          <w:rFonts w:ascii="KaiTi" w:eastAsia="KaiTi" w:hAnsi="KaiTi" w:cs="楷体" w:hint="eastAsia"/>
          <w:lang w:eastAsia="zh-CN"/>
        </w:rPr>
        <w:t>。</w:t>
      </w:r>
    </w:p>
    <w:p w14:paraId="27EC153B" w14:textId="7F86F4B0" w:rsidR="00771B3D" w:rsidRDefault="00771B3D" w:rsidP="00771B3D">
      <w:pPr>
        <w:pStyle w:val="ListParagraph"/>
        <w:numPr>
          <w:ilvl w:val="0"/>
          <w:numId w:val="1"/>
        </w:numPr>
        <w:tabs>
          <w:tab w:val="left" w:pos="420"/>
          <w:tab w:val="left" w:pos="79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范围：</w:t>
      </w:r>
      <w:r w:rsidR="00010CDD">
        <w:rPr>
          <w:rFonts w:ascii="KaiTi" w:eastAsia="KaiTi" w:hAnsi="KaiTi" w:cs="楷体" w:hint="eastAsia"/>
          <w:lang w:eastAsia="zh-CN"/>
        </w:rPr>
        <w:t>修身、待人处事之道</w:t>
      </w:r>
      <w:r>
        <w:rPr>
          <w:rFonts w:ascii="KaiTi" w:eastAsia="KaiTi" w:hAnsi="KaiTi" w:cs="楷体" w:hint="eastAsia"/>
          <w:lang w:eastAsia="zh-CN"/>
        </w:rPr>
        <w:t>。</w:t>
      </w:r>
    </w:p>
    <w:p w14:paraId="26F73AAC" w14:textId="77777777" w:rsidR="00771B3D" w:rsidRDefault="00771B3D" w:rsidP="00771B3D">
      <w:pPr>
        <w:pStyle w:val="ListParagraph"/>
        <w:numPr>
          <w:ilvl w:val="0"/>
          <w:numId w:val="1"/>
        </w:numPr>
        <w:tabs>
          <w:tab w:val="left" w:pos="420"/>
          <w:tab w:val="left" w:pos="7920"/>
        </w:tabs>
        <w:adjustRightInd w:val="0"/>
        <w:snapToGrid w:val="0"/>
        <w:rPr>
          <w:rFonts w:ascii="KaiTi" w:eastAsia="KaiTi" w:hAnsi="KaiTi" w:cs="楷体"/>
        </w:rPr>
      </w:pPr>
      <w:proofErr w:type="spellStart"/>
      <w:r>
        <w:rPr>
          <w:rFonts w:ascii="KaiTi" w:eastAsia="KaiTi" w:hAnsi="KaiTi" w:cs="楷体" w:hint="eastAsia"/>
        </w:rPr>
        <w:t>记叙文</w:t>
      </w:r>
      <w:proofErr w:type="spellEnd"/>
      <w:r>
        <w:rPr>
          <w:rFonts w:ascii="KaiTi" w:eastAsia="KaiTi" w:hAnsi="KaiTi" w:cs="楷体" w:hint="eastAsia"/>
        </w:rPr>
        <w:t>：</w:t>
      </w:r>
    </w:p>
    <w:p w14:paraId="7592A1D6" w14:textId="15982947" w:rsidR="00771B3D" w:rsidRDefault="00771B3D" w:rsidP="00771B3D">
      <w:pPr>
        <w:pStyle w:val="ListParagraph"/>
        <w:numPr>
          <w:ilvl w:val="0"/>
          <w:numId w:val="2"/>
        </w:numPr>
        <w:tabs>
          <w:tab w:val="left" w:pos="4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叙述</w:t>
      </w:r>
      <w:r w:rsidR="00010CDD">
        <w:rPr>
          <w:rFonts w:ascii="KaiTi" w:eastAsia="KaiTi" w:hAnsi="KaiTi" w:cs="楷体" w:hint="eastAsia"/>
          <w:lang w:eastAsia="zh-CN"/>
        </w:rPr>
        <w:t>得饶人处且饶人的</w:t>
      </w:r>
      <w:r>
        <w:rPr>
          <w:rFonts w:ascii="KaiTi" w:eastAsia="KaiTi" w:hAnsi="KaiTi" w:cs="楷体" w:hint="eastAsia"/>
          <w:lang w:eastAsia="zh-CN"/>
        </w:rPr>
        <w:t>经过</w:t>
      </w:r>
      <w:r w:rsidR="00010CDD">
        <w:rPr>
          <w:rFonts w:ascii="KaiTi" w:eastAsia="KaiTi" w:hAnsi="KaiTi" w:cs="楷体" w:hint="eastAsia"/>
          <w:lang w:eastAsia="zh-CN"/>
        </w:rPr>
        <w:t>对他人/其他事物带来的影响</w:t>
      </w:r>
      <w:r>
        <w:rPr>
          <w:rFonts w:ascii="KaiTi" w:eastAsia="KaiTi" w:hAnsi="KaiTi" w:cs="楷体" w:hint="eastAsia"/>
          <w:lang w:eastAsia="zh-CN"/>
        </w:rPr>
        <w:t>。</w:t>
      </w:r>
    </w:p>
    <w:p w14:paraId="15578847" w14:textId="576E80F3" w:rsidR="00771B3D" w:rsidRDefault="00771B3D" w:rsidP="00771B3D">
      <w:pPr>
        <w:pStyle w:val="ListParagraph"/>
        <w:numPr>
          <w:ilvl w:val="0"/>
          <w:numId w:val="2"/>
        </w:numPr>
        <w:tabs>
          <w:tab w:val="left" w:pos="4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写成一个</w:t>
      </w:r>
      <w:r w:rsidR="00010CDD">
        <w:rPr>
          <w:rFonts w:ascii="KaiTi" w:eastAsia="KaiTi" w:hAnsi="KaiTi" w:cs="楷体" w:hint="eastAsia"/>
          <w:lang w:eastAsia="zh-CN"/>
        </w:rPr>
        <w:t>人</w:t>
      </w:r>
      <w:r>
        <w:rPr>
          <w:rFonts w:ascii="KaiTi" w:eastAsia="KaiTi" w:hAnsi="KaiTi" w:cs="楷体" w:hint="eastAsia"/>
          <w:lang w:eastAsia="zh-CN"/>
        </w:rPr>
        <w:t xml:space="preserve"> “</w:t>
      </w:r>
      <w:r w:rsidR="00F36B89">
        <w:rPr>
          <w:rFonts w:ascii="KaiTi" w:eastAsia="KaiTi" w:hAnsi="KaiTi" w:cs="楷体" w:hint="eastAsia"/>
          <w:lang w:eastAsia="zh-CN"/>
        </w:rPr>
        <w:t>如何激怒</w:t>
      </w:r>
      <w:r>
        <w:rPr>
          <w:rFonts w:ascii="KaiTi" w:eastAsia="KaiTi" w:hAnsi="KaiTi" w:cs="楷体" w:hint="eastAsia"/>
          <w:lang w:eastAsia="zh-CN"/>
        </w:rPr>
        <w:t>”</w:t>
      </w:r>
      <w:r w:rsidR="00010CDD">
        <w:rPr>
          <w:rFonts w:ascii="KaiTi" w:eastAsia="KaiTi" w:hAnsi="KaiTi" w:cs="楷体" w:hint="eastAsia"/>
          <w:lang w:eastAsia="zh-CN"/>
        </w:rPr>
        <w:t>他人</w:t>
      </w:r>
      <w:r>
        <w:rPr>
          <w:rFonts w:ascii="KaiTi" w:eastAsia="KaiTi" w:hAnsi="KaiTi" w:cs="楷体" w:hint="eastAsia"/>
          <w:lang w:eastAsia="zh-CN"/>
        </w:rPr>
        <w:t>的过程，内容没突出</w:t>
      </w:r>
      <w:r w:rsidR="00010CDD">
        <w:rPr>
          <w:rFonts w:ascii="KaiTi" w:eastAsia="KaiTi" w:hAnsi="KaiTi" w:cs="楷体" w:hint="eastAsia"/>
          <w:lang w:eastAsia="zh-CN"/>
        </w:rPr>
        <w:t>饶恕</w:t>
      </w:r>
      <w:r w:rsidR="00F36B89">
        <w:rPr>
          <w:rFonts w:ascii="KaiTi" w:eastAsia="KaiTi" w:hAnsi="KaiTi" w:cs="楷体" w:hint="eastAsia"/>
          <w:lang w:eastAsia="zh-CN"/>
        </w:rPr>
        <w:t>过程/因饶恕</w:t>
      </w:r>
      <w:r>
        <w:rPr>
          <w:rFonts w:ascii="KaiTi" w:eastAsia="KaiTi" w:hAnsi="KaiTi" w:cs="楷体" w:hint="eastAsia"/>
          <w:lang w:eastAsia="zh-CN"/>
        </w:rPr>
        <w:t xml:space="preserve">而产生的 </w:t>
      </w:r>
      <w:r w:rsidR="00F36B89">
        <w:rPr>
          <w:rFonts w:ascii="KaiTi" w:eastAsia="KaiTi" w:hAnsi="KaiTi" w:cs="楷体" w:hint="eastAsia"/>
          <w:lang w:eastAsia="zh-CN"/>
        </w:rPr>
        <w:t>正面</w:t>
      </w:r>
      <w:r>
        <w:rPr>
          <w:rFonts w:ascii="KaiTi" w:eastAsia="KaiTi" w:hAnsi="KaiTi" w:cs="楷体" w:hint="eastAsia"/>
          <w:lang w:eastAsia="zh-CN"/>
        </w:rPr>
        <w:t>“</w:t>
      </w:r>
      <w:r w:rsidR="00010CDD">
        <w:rPr>
          <w:rFonts w:ascii="KaiTi" w:eastAsia="KaiTi" w:hAnsi="KaiTi" w:cs="楷体" w:hint="eastAsia"/>
          <w:lang w:eastAsia="zh-CN"/>
        </w:rPr>
        <w:t>影响</w:t>
      </w:r>
      <w:r>
        <w:rPr>
          <w:rFonts w:ascii="KaiTi" w:eastAsia="KaiTi" w:hAnsi="KaiTi" w:cs="楷体" w:hint="eastAsia"/>
          <w:lang w:eastAsia="zh-CN"/>
        </w:rPr>
        <w:t>”，最高</w:t>
      </w:r>
      <w:r>
        <w:rPr>
          <w:rFonts w:ascii="KaiTi" w:eastAsia="KaiTi" w:hAnsi="KaiTi" w:hint="eastAsia"/>
          <w:lang w:eastAsia="zh-CN"/>
        </w:rPr>
        <w:t>E/F</w:t>
      </w:r>
      <w:r>
        <w:rPr>
          <w:rFonts w:ascii="KaiTi" w:eastAsia="KaiTi" w:hAnsi="KaiTi" w:cs="楷体" w:hint="eastAsia"/>
          <w:lang w:eastAsia="zh-CN"/>
        </w:rPr>
        <w:t>等级。</w:t>
      </w:r>
    </w:p>
    <w:p w14:paraId="4D2DF171" w14:textId="765F4AE8" w:rsidR="00010CDD" w:rsidRDefault="00771B3D" w:rsidP="00771B3D">
      <w:pPr>
        <w:pStyle w:val="ListParagraph"/>
        <w:numPr>
          <w:ilvl w:val="0"/>
          <w:numId w:val="1"/>
        </w:numPr>
        <w:tabs>
          <w:tab w:val="left" w:pos="4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>
        <w:rPr>
          <w:rFonts w:ascii="KaiTi" w:eastAsia="KaiTi" w:hAnsi="KaiTi" w:cs="楷体" w:hint="eastAsia"/>
          <w:lang w:eastAsia="zh-CN"/>
        </w:rPr>
        <w:t>说明文：说明</w:t>
      </w:r>
      <w:r w:rsidR="00F36B89">
        <w:rPr>
          <w:rFonts w:ascii="KaiTi" w:eastAsia="KaiTi" w:hAnsi="KaiTi" w:cs="楷体" w:hint="eastAsia"/>
          <w:lang w:eastAsia="zh-CN"/>
        </w:rPr>
        <w:t>为何/</w:t>
      </w:r>
      <w:r w:rsidR="00010CDD">
        <w:rPr>
          <w:rFonts w:ascii="KaiTi" w:eastAsia="KaiTi" w:hAnsi="KaiTi" w:cs="楷体" w:hint="eastAsia"/>
          <w:lang w:eastAsia="zh-CN"/>
        </w:rPr>
        <w:t>如何得饶人处且饶人</w:t>
      </w:r>
      <w:r>
        <w:rPr>
          <w:rFonts w:ascii="KaiTi" w:eastAsia="KaiTi" w:hAnsi="KaiTi" w:cs="楷体" w:hint="eastAsia"/>
          <w:lang w:eastAsia="zh-CN"/>
        </w:rPr>
        <w:t>。</w:t>
      </w:r>
    </w:p>
    <w:p w14:paraId="75E21D23" w14:textId="636B569E" w:rsidR="00F36B89" w:rsidRPr="004B58FA" w:rsidRDefault="00771B3D" w:rsidP="004B58FA">
      <w:pPr>
        <w:pStyle w:val="ListParagraph"/>
        <w:numPr>
          <w:ilvl w:val="0"/>
          <w:numId w:val="1"/>
        </w:numPr>
        <w:tabs>
          <w:tab w:val="left" w:pos="420"/>
        </w:tabs>
        <w:adjustRightInd w:val="0"/>
        <w:snapToGrid w:val="0"/>
        <w:rPr>
          <w:rFonts w:ascii="KaiTi" w:eastAsia="KaiTi" w:hAnsi="KaiTi" w:cs="楷体"/>
          <w:lang w:eastAsia="zh-CN"/>
        </w:rPr>
      </w:pPr>
      <w:r w:rsidRPr="00010CDD">
        <w:rPr>
          <w:rFonts w:ascii="KaiTi" w:eastAsia="KaiTi" w:hAnsi="KaiTi" w:cs="楷体" w:hint="eastAsia"/>
          <w:lang w:eastAsia="zh-CN"/>
        </w:rPr>
        <w:t>议论文：论证 “</w:t>
      </w:r>
      <w:r w:rsidR="00C02FD0">
        <w:rPr>
          <w:rFonts w:ascii="KaiTi" w:eastAsia="KaiTi" w:hAnsi="KaiTi" w:cs="楷体" w:hint="eastAsia"/>
          <w:lang w:eastAsia="zh-CN"/>
        </w:rPr>
        <w:t>得饶人处且饶人</w:t>
      </w:r>
      <w:r w:rsidRPr="00010CDD">
        <w:rPr>
          <w:rFonts w:ascii="KaiTi" w:eastAsia="KaiTi" w:hAnsi="KaiTi" w:cs="楷体" w:hint="eastAsia"/>
          <w:lang w:eastAsia="zh-CN"/>
        </w:rPr>
        <w:t>”</w:t>
      </w:r>
      <w:r w:rsidR="00C02FD0">
        <w:rPr>
          <w:rFonts w:ascii="KaiTi" w:eastAsia="KaiTi" w:hAnsi="KaiTi" w:cs="楷体" w:hint="eastAsia"/>
          <w:lang w:eastAsia="zh-CN"/>
        </w:rPr>
        <w:t>的正面价值</w:t>
      </w:r>
      <w:r w:rsidRPr="00010CDD">
        <w:rPr>
          <w:rFonts w:ascii="KaiTi" w:eastAsia="KaiTi" w:hAnsi="KaiTi" w:cs="楷体" w:hint="eastAsia"/>
          <w:lang w:eastAsia="zh-CN"/>
        </w:rPr>
        <w:t xml:space="preserve"> ，只有 “</w:t>
      </w:r>
      <w:r w:rsidR="00C02FD0">
        <w:rPr>
          <w:rFonts w:ascii="KaiTi" w:eastAsia="KaiTi" w:hAnsi="KaiTi" w:cs="楷体" w:hint="eastAsia"/>
          <w:lang w:eastAsia="zh-CN"/>
        </w:rPr>
        <w:t>饶恕</w:t>
      </w:r>
      <w:r w:rsidRPr="00010CDD">
        <w:rPr>
          <w:rFonts w:ascii="KaiTi" w:eastAsia="KaiTi" w:hAnsi="KaiTi" w:cs="楷体" w:hint="eastAsia"/>
          <w:lang w:eastAsia="zh-CN"/>
        </w:rPr>
        <w:t>”，才能产生最大的“</w:t>
      </w:r>
      <w:r w:rsidR="00C02FD0">
        <w:rPr>
          <w:rFonts w:ascii="KaiTi" w:eastAsia="KaiTi" w:hAnsi="KaiTi" w:cs="楷体" w:hint="eastAsia"/>
          <w:lang w:eastAsia="zh-CN"/>
        </w:rPr>
        <w:t>影响</w:t>
      </w:r>
      <w:r w:rsidRPr="00010CDD">
        <w:rPr>
          <w:rFonts w:ascii="KaiTi" w:eastAsia="KaiTi" w:hAnsi="KaiTi" w:cs="楷体" w:hint="eastAsia"/>
          <w:lang w:eastAsia="zh-CN"/>
        </w:rPr>
        <w:t>”。</w:t>
      </w:r>
    </w:p>
    <w:tbl>
      <w:tblPr>
        <w:tblpPr w:leftFromText="180" w:rightFromText="180" w:vertAnchor="text" w:horzAnchor="page" w:tblpX="1352" w:tblpY="201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128"/>
        <w:gridCol w:w="1128"/>
        <w:gridCol w:w="6476"/>
      </w:tblGrid>
      <w:tr w:rsidR="00F36B89" w:rsidRPr="00A5284B" w14:paraId="4DC7DF37" w14:textId="77777777" w:rsidTr="00E9129C">
        <w:trPr>
          <w:trHeight w:val="2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487C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b/>
              </w:rPr>
            </w:pPr>
            <w:proofErr w:type="spellStart"/>
            <w:r w:rsidRPr="00A5284B">
              <w:rPr>
                <w:rFonts w:ascii="KaiTi" w:eastAsia="KaiTi" w:hAnsi="KaiTi" w:cs="楷体" w:hint="eastAsia"/>
                <w:b/>
              </w:rPr>
              <w:lastRenderedPageBreak/>
              <w:t>等级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C04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FA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b/>
              </w:rPr>
            </w:pPr>
            <w:proofErr w:type="spellStart"/>
            <w:r w:rsidRPr="00A5284B">
              <w:rPr>
                <w:rFonts w:ascii="KaiTi" w:eastAsia="KaiTi" w:hAnsi="KaiTi" w:cs="楷体" w:hint="eastAsia"/>
                <w:b/>
              </w:rPr>
              <w:t>分数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14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b/>
              </w:rPr>
            </w:pPr>
            <w:proofErr w:type="spellStart"/>
            <w:r w:rsidRPr="00A5284B">
              <w:rPr>
                <w:rFonts w:ascii="KaiTi" w:eastAsia="KaiTi" w:hAnsi="KaiTi" w:cs="楷体" w:hint="eastAsia"/>
                <w:b/>
              </w:rPr>
              <w:t>评阅标准</w:t>
            </w:r>
            <w:proofErr w:type="spellEnd"/>
          </w:p>
        </w:tc>
      </w:tr>
      <w:tr w:rsidR="00F36B89" w:rsidRPr="00A5284B" w14:paraId="7D5C7B55" w14:textId="77777777" w:rsidTr="00E9129C">
        <w:trPr>
          <w:cantSplit/>
          <w:trHeight w:val="82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13C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1460CC8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6092B3C0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706B7BF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57C402E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A</w:t>
            </w:r>
          </w:p>
          <w:p w14:paraId="15B08D7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313012DB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1C50225E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C93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3377B7BB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12D06318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5F76413F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56B1EA33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61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7F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C71764D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69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70</w:t>
            </w:r>
          </w:p>
          <w:p w14:paraId="27D468EE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2DBB" w14:textId="77777777" w:rsidR="00F36B89" w:rsidRPr="00A5284B" w:rsidRDefault="00F36B89" w:rsidP="00E9129C">
            <w:pPr>
              <w:spacing w:after="200"/>
              <w:ind w:left="252" w:hanging="252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切题，中心思想明确，内容具体、充实、有吸引力</w:t>
            </w:r>
          </w:p>
          <w:p w14:paraId="59492C69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叙述、说明、描写、抒情或议论恰当</w:t>
            </w:r>
          </w:p>
          <w:p w14:paraId="67398AF0" w14:textId="77777777" w:rsidR="00F36B89" w:rsidRPr="00A5284B" w:rsidRDefault="00F36B89" w:rsidP="00F36B89">
            <w:pPr>
              <w:numPr>
                <w:ilvl w:val="0"/>
                <w:numId w:val="11"/>
              </w:numPr>
              <w:spacing w:after="200"/>
              <w:ind w:left="252" w:hanging="252"/>
              <w:rPr>
                <w:rFonts w:ascii="KaiTi" w:eastAsia="KaiTi" w:hAnsi="KaiTi" w:cs="楷体"/>
              </w:rPr>
            </w:pPr>
            <w:proofErr w:type="spellStart"/>
            <w:r w:rsidRPr="00A5284B">
              <w:rPr>
                <w:rFonts w:ascii="KaiTi" w:eastAsia="KaiTi" w:hAnsi="KaiTi" w:cs="楷体" w:hint="eastAsia"/>
              </w:rPr>
              <w:t>语言通顺，罕有病句</w:t>
            </w:r>
            <w:proofErr w:type="spellEnd"/>
          </w:p>
          <w:p w14:paraId="25940E61" w14:textId="77777777" w:rsidR="00F36B89" w:rsidRPr="00A5284B" w:rsidRDefault="00F36B89" w:rsidP="00F36B89">
            <w:pPr>
              <w:numPr>
                <w:ilvl w:val="0"/>
                <w:numId w:val="11"/>
              </w:numPr>
              <w:spacing w:after="200"/>
              <w:ind w:left="252" w:hanging="252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 w:hint="eastAsia"/>
                <w:lang w:eastAsia="zh-CN"/>
              </w:rPr>
              <w:t>句式灵活，善于运用修辞手法</w:t>
            </w:r>
          </w:p>
          <w:p w14:paraId="3BF85603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词语生动，遣词用字准确、简练</w:t>
            </w:r>
          </w:p>
          <w:p w14:paraId="41088276" w14:textId="77777777" w:rsidR="00F36B89" w:rsidRPr="00A5284B" w:rsidRDefault="00F36B89" w:rsidP="00F36B89">
            <w:pPr>
              <w:numPr>
                <w:ilvl w:val="0"/>
                <w:numId w:val="11"/>
              </w:numPr>
              <w:spacing w:after="200"/>
              <w:ind w:left="252" w:hanging="252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 w:hint="eastAsia"/>
                <w:lang w:eastAsia="zh-CN"/>
              </w:rPr>
              <w:t>结构完整，层次分明，详略得当</w:t>
            </w:r>
          </w:p>
          <w:p w14:paraId="7E81CCBE" w14:textId="77777777" w:rsidR="00F36B89" w:rsidRPr="00A5284B" w:rsidRDefault="00F36B89" w:rsidP="00F36B89">
            <w:pPr>
              <w:numPr>
                <w:ilvl w:val="0"/>
                <w:numId w:val="11"/>
              </w:numPr>
              <w:spacing w:after="200"/>
              <w:ind w:left="252" w:hanging="252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 w:hint="eastAsia"/>
                <w:lang w:eastAsia="zh-CN"/>
              </w:rPr>
              <w:t>标点基本正确，罕有错别字</w:t>
            </w:r>
          </w:p>
          <w:p w14:paraId="54989A18" w14:textId="77777777" w:rsidR="00F36B89" w:rsidRPr="00A5284B" w:rsidRDefault="00F36B89" w:rsidP="00F36B89">
            <w:pPr>
              <w:numPr>
                <w:ilvl w:val="0"/>
                <w:numId w:val="11"/>
              </w:numPr>
              <w:spacing w:after="200"/>
              <w:ind w:left="252" w:hanging="252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 w:hint="eastAsia"/>
                <w:lang w:eastAsia="zh-CN"/>
              </w:rPr>
              <w:t>表现高尚的思想及情操</w:t>
            </w:r>
          </w:p>
        </w:tc>
      </w:tr>
      <w:tr w:rsidR="00F36B89" w:rsidRPr="00A5284B" w14:paraId="63C0C7C6" w14:textId="77777777" w:rsidTr="00E9129C">
        <w:trPr>
          <w:cantSplit/>
          <w:trHeight w:val="687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6C4E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D31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7C6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lang w:eastAsia="zh-CN"/>
              </w:rPr>
            </w:pPr>
          </w:p>
          <w:p w14:paraId="22248467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65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68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56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765464C0" w14:textId="77777777" w:rsidTr="00E9129C">
        <w:trPr>
          <w:cantSplit/>
          <w:trHeight w:val="77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D676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5D68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586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6F03C69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61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64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C65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14FF8130" w14:textId="77777777" w:rsidTr="00E9129C">
        <w:trPr>
          <w:cantSplit/>
          <w:trHeight w:val="76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5E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E173E5E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5CC09B3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640FDC4E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4F838D2D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B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652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1D4F8BA4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0FACE0BB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6362AB7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1711A4F2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49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223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4080015C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57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60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C8E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切题，中心思想明确，内容具体</w:t>
            </w:r>
          </w:p>
          <w:p w14:paraId="4E0B46C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叙述、说明、描写、抒情或议论恰当</w:t>
            </w:r>
          </w:p>
          <w:p w14:paraId="21A80E8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语言通顺，病句少</w:t>
            </w:r>
          </w:p>
          <w:p w14:paraId="4742F62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句式尚灵活，正确运用修辞手法</w:t>
            </w:r>
          </w:p>
          <w:p w14:paraId="6EEA72E9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遣词用字准确</w:t>
            </w:r>
          </w:p>
          <w:p w14:paraId="334743B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结构完整，层次分明，详略得当</w:t>
            </w:r>
          </w:p>
          <w:p w14:paraId="4FFC9845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标点错漏少，错别字少</w:t>
            </w:r>
          </w:p>
          <w:p w14:paraId="286A6709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表现健康的思想感情</w:t>
            </w:r>
          </w:p>
        </w:tc>
      </w:tr>
      <w:tr w:rsidR="00F36B89" w:rsidRPr="00A5284B" w14:paraId="48827D5C" w14:textId="77777777" w:rsidTr="00E9129C">
        <w:trPr>
          <w:cantSplit/>
          <w:trHeight w:val="78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DBC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B31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43E2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lang w:eastAsia="zh-CN"/>
              </w:rPr>
            </w:pPr>
          </w:p>
          <w:p w14:paraId="109CEB21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53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56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030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7F6D1B6C" w14:textId="77777777" w:rsidTr="00E9129C">
        <w:trPr>
          <w:cantSplit/>
          <w:trHeight w:val="73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0D76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35F1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2BB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690FD43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49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52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9C2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7C9EFF46" w14:textId="77777777" w:rsidTr="00E9129C">
        <w:trPr>
          <w:cantSplit/>
          <w:trHeight w:val="612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D77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08258232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220061FA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03BB74F0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C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8BE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12FF0BA6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5D6EA4FD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8BC54E6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37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75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084A7AC8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45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48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0AB9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切题，中心思想明确，内容具体</w:t>
            </w:r>
          </w:p>
          <w:p w14:paraId="55891A4C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叙述、说明、描写、抒情或议论尚恰当</w:t>
            </w:r>
          </w:p>
          <w:p w14:paraId="07C2AD3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语言尚 通顺，病句稍多</w:t>
            </w:r>
          </w:p>
          <w:p w14:paraId="527B645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遣词用字尚准确</w:t>
            </w:r>
          </w:p>
          <w:p w14:paraId="62C4CC72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结构尚完整，层次尚清楚，详略尚得当</w:t>
            </w:r>
          </w:p>
          <w:p w14:paraId="32E41AC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标点错漏少，错别字少</w:t>
            </w:r>
          </w:p>
          <w:p w14:paraId="5D740373" w14:textId="77777777" w:rsidR="00F36B89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表现健康的思想感情</w:t>
            </w:r>
          </w:p>
          <w:p w14:paraId="344EA397" w14:textId="77777777" w:rsidR="004B58FA" w:rsidRDefault="004B58FA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  <w:p w14:paraId="73E39383" w14:textId="46B54CC3" w:rsidR="004B58FA" w:rsidRPr="00A5284B" w:rsidRDefault="004B58FA" w:rsidP="00E9129C">
            <w:pPr>
              <w:spacing w:after="200"/>
              <w:rPr>
                <w:rFonts w:ascii="KaiTi" w:eastAsia="KaiTi" w:hAnsi="KaiTi" w:cs="楷体" w:hint="eastAsia"/>
                <w:lang w:eastAsia="zh-CN"/>
              </w:rPr>
            </w:pPr>
          </w:p>
        </w:tc>
      </w:tr>
      <w:tr w:rsidR="00F36B89" w:rsidRPr="00A5284B" w14:paraId="5E98A806" w14:textId="77777777" w:rsidTr="00E9129C">
        <w:trPr>
          <w:cantSplit/>
          <w:trHeight w:val="700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5D7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B38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5C3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  <w:lang w:eastAsia="zh-CN"/>
              </w:rPr>
            </w:pPr>
          </w:p>
          <w:p w14:paraId="06129B5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41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44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B5EB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22F6D890" w14:textId="77777777" w:rsidTr="00E9129C">
        <w:trPr>
          <w:cantSplit/>
          <w:trHeight w:val="68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C1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6D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2480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35B2020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37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40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14A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0C66AD21" w14:textId="77777777" w:rsidTr="00E9129C">
        <w:trPr>
          <w:cantSplit/>
          <w:trHeight w:val="50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CA20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67FD283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5FC5962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D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686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684D41AE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76DDABEA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25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36</w:t>
            </w:r>
          </w:p>
          <w:p w14:paraId="31192BF1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0D0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33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36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13E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不甚切题，中心思想不明确，内容空泛</w:t>
            </w:r>
          </w:p>
          <w:p w14:paraId="5E6654E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叙述、说明、描写、抒情或议论不恰当</w:t>
            </w:r>
          </w:p>
          <w:p w14:paraId="16D3113C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语言欠通，病句稍多</w:t>
            </w:r>
          </w:p>
          <w:p w14:paraId="3A48E7F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遣词用字欠准确</w:t>
            </w:r>
          </w:p>
          <w:p w14:paraId="19F6C46C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结构松散，层次不清，详略不当</w:t>
            </w:r>
          </w:p>
          <w:p w14:paraId="2ADA1BBB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标点错漏多，错别字多</w:t>
            </w:r>
          </w:p>
        </w:tc>
      </w:tr>
      <w:tr w:rsidR="00F36B89" w:rsidRPr="00A5284B" w14:paraId="188F6A5F" w14:textId="77777777" w:rsidTr="00E9129C">
        <w:trPr>
          <w:cantSplit/>
          <w:trHeight w:val="59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672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DABE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101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29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32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63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5BCD45EA" w14:textId="77777777" w:rsidTr="00E9129C">
        <w:trPr>
          <w:cantSplit/>
          <w:trHeight w:val="609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62F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C157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F66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25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28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8E5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27526E15" w14:textId="77777777" w:rsidTr="00E9129C">
        <w:trPr>
          <w:cantSplit/>
          <w:trHeight w:val="613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1FD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34593AE6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5E356A49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423B5F77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61D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3A8AE73A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7DD57D1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022D30E8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13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B79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21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24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45C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不切题，内容空泛</w:t>
            </w:r>
          </w:p>
          <w:p w14:paraId="2087FF21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叙述、说明、描写、抒情或议论不恰当</w:t>
            </w:r>
          </w:p>
          <w:p w14:paraId="1C53696F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语言不通顺，病句很多</w:t>
            </w:r>
          </w:p>
          <w:p w14:paraId="47009600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遣词用字不当</w:t>
            </w:r>
          </w:p>
          <w:p w14:paraId="7C874D32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结构乱，不成篇</w:t>
            </w:r>
          </w:p>
          <w:p w14:paraId="6DA97724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标点错漏多，错别字多</w:t>
            </w:r>
          </w:p>
          <w:p w14:paraId="194C8336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</w:rPr>
              <w:t xml:space="preserve"> </w:t>
            </w:r>
            <w:proofErr w:type="spellStart"/>
            <w:r w:rsidRPr="00A5284B">
              <w:rPr>
                <w:rFonts w:ascii="KaiTi" w:eastAsia="KaiTi" w:hAnsi="KaiTi" w:cs="楷体" w:hint="eastAsia"/>
              </w:rPr>
              <w:t>字迹潦草，难辨认</w:t>
            </w:r>
            <w:proofErr w:type="spellEnd"/>
          </w:p>
        </w:tc>
      </w:tr>
      <w:tr w:rsidR="00F36B89" w:rsidRPr="00A5284B" w14:paraId="48E43641" w14:textId="77777777" w:rsidTr="00E9129C">
        <w:trPr>
          <w:cantSplit/>
          <w:trHeight w:val="60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FB3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83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684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17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20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755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51F93AE8" w14:textId="77777777" w:rsidTr="00E9129C">
        <w:trPr>
          <w:cantSplit/>
          <w:trHeight w:val="7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0CD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F142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354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13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16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9288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</w:rPr>
            </w:pPr>
          </w:p>
        </w:tc>
      </w:tr>
      <w:tr w:rsidR="00F36B89" w:rsidRPr="00A5284B" w14:paraId="5B587A67" w14:textId="77777777" w:rsidTr="00E9129C">
        <w:trPr>
          <w:cantSplit/>
          <w:trHeight w:val="29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567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</w:p>
          <w:p w14:paraId="2DB7596E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F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1D9" w14:textId="77777777" w:rsidR="00F36B89" w:rsidRPr="00A5284B" w:rsidRDefault="00F36B89" w:rsidP="00E9129C">
            <w:pPr>
              <w:spacing w:after="200"/>
              <w:jc w:val="both"/>
              <w:rPr>
                <w:rFonts w:ascii="KaiTi" w:eastAsia="KaiTi" w:hAnsi="KaiTi" w:cs="楷体"/>
              </w:rPr>
            </w:pPr>
          </w:p>
          <w:p w14:paraId="745E1735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1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4350" w14:textId="77777777" w:rsidR="00F36B89" w:rsidRPr="00A5284B" w:rsidRDefault="00F36B89" w:rsidP="00E9129C">
            <w:pPr>
              <w:spacing w:after="200"/>
              <w:jc w:val="center"/>
              <w:rPr>
                <w:rFonts w:ascii="KaiTi" w:eastAsia="KaiTi" w:hAnsi="KaiTi" w:cs="楷体"/>
              </w:rPr>
            </w:pPr>
            <w:r w:rsidRPr="00A5284B">
              <w:rPr>
                <w:rFonts w:ascii="KaiTi" w:eastAsia="KaiTi" w:hAnsi="KaiTi" w:cs="楷体"/>
              </w:rPr>
              <w:t>9</w:t>
            </w:r>
            <w:r w:rsidRPr="00A5284B">
              <w:rPr>
                <w:rFonts w:ascii="KaiTi" w:eastAsia="KaiTi" w:hAnsi="KaiTi" w:cs="楷体" w:hint="eastAsia"/>
              </w:rPr>
              <w:t>－</w:t>
            </w:r>
            <w:r w:rsidRPr="00A5284B">
              <w:rPr>
                <w:rFonts w:ascii="KaiTi" w:eastAsia="KaiTi" w:hAnsi="KaiTi" w:cs="楷体"/>
              </w:rPr>
              <w:t>12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4608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极不切题</w:t>
            </w:r>
          </w:p>
          <w:p w14:paraId="2E175EF3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表达极差</w:t>
            </w:r>
          </w:p>
          <w:p w14:paraId="51A2530A" w14:textId="77777777" w:rsidR="00F36B89" w:rsidRPr="00A5284B" w:rsidRDefault="00F36B89" w:rsidP="00E9129C">
            <w:pPr>
              <w:spacing w:after="200"/>
              <w:rPr>
                <w:rFonts w:ascii="KaiTi" w:eastAsia="KaiTi" w:hAnsi="KaiTi" w:cs="楷体"/>
                <w:lang w:eastAsia="zh-CN"/>
              </w:rPr>
            </w:pPr>
            <w:r w:rsidRPr="00A5284B">
              <w:rPr>
                <w:rFonts w:ascii="KaiTi" w:eastAsia="KaiTi" w:hAnsi="KaiTi" w:cs="楷体"/>
              </w:rPr>
              <w:sym w:font="Wingdings 2" w:char="F097"/>
            </w:r>
            <w:r w:rsidRPr="00A5284B">
              <w:rPr>
                <w:rFonts w:ascii="KaiTi" w:eastAsia="KaiTi" w:hAnsi="KaiTi" w:cs="楷体"/>
                <w:lang w:eastAsia="zh-CN"/>
              </w:rPr>
              <w:t xml:space="preserve">  </w:t>
            </w:r>
            <w:r w:rsidRPr="00A5284B">
              <w:rPr>
                <w:rFonts w:ascii="KaiTi" w:eastAsia="KaiTi" w:hAnsi="KaiTi" w:cs="楷体" w:hint="eastAsia"/>
                <w:lang w:eastAsia="zh-CN"/>
              </w:rPr>
              <w:t>语法严重错误</w:t>
            </w:r>
          </w:p>
        </w:tc>
      </w:tr>
      <w:tr w:rsidR="00F36B89" w:rsidRPr="00A5284B" w14:paraId="0F86959B" w14:textId="77777777" w:rsidTr="00E9129C">
        <w:trPr>
          <w:cantSplit/>
          <w:trHeight w:val="29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9E1A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  <w:lang w:eastAsia="zh-C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FBC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E58A" w14:textId="77777777" w:rsidR="00F36B89" w:rsidRPr="00A5284B" w:rsidRDefault="00F36B89" w:rsidP="00E9129C">
            <w:pPr>
              <w:spacing w:after="200" w:line="0" w:lineRule="atLeast"/>
              <w:jc w:val="center"/>
              <w:rPr>
                <w:rFonts w:ascii="楷体" w:eastAsia="楷体" w:hAnsi="楷体" w:cs="楷体"/>
              </w:rPr>
            </w:pPr>
            <w:r w:rsidRPr="00A5284B">
              <w:rPr>
                <w:rFonts w:ascii="楷体" w:eastAsia="楷体" w:hAnsi="楷体" w:cs="楷体"/>
              </w:rPr>
              <w:t>5</w:t>
            </w:r>
            <w:r w:rsidRPr="00A5284B">
              <w:rPr>
                <w:rFonts w:ascii="楷体" w:eastAsia="楷体" w:hAnsi="楷体" w:cs="楷体" w:hint="eastAsia"/>
              </w:rPr>
              <w:t>－</w:t>
            </w:r>
            <w:r w:rsidRPr="00A5284B">
              <w:rPr>
                <w:rFonts w:ascii="楷体" w:eastAsia="楷体" w:hAnsi="楷体" w:cs="楷体"/>
              </w:rPr>
              <w:t>8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BB98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</w:rPr>
            </w:pPr>
          </w:p>
        </w:tc>
      </w:tr>
      <w:tr w:rsidR="00F36B89" w:rsidRPr="00A5284B" w14:paraId="357BADF8" w14:textId="77777777" w:rsidTr="00E9129C">
        <w:trPr>
          <w:cantSplit/>
          <w:trHeight w:val="303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178D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790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2E6" w14:textId="77777777" w:rsidR="00F36B89" w:rsidRPr="00A5284B" w:rsidRDefault="00F36B89" w:rsidP="00E9129C">
            <w:pPr>
              <w:spacing w:after="200" w:line="0" w:lineRule="atLeast"/>
              <w:jc w:val="center"/>
              <w:rPr>
                <w:rFonts w:ascii="楷体" w:eastAsia="楷体" w:hAnsi="楷体" w:cs="楷体"/>
              </w:rPr>
            </w:pPr>
            <w:r w:rsidRPr="00A5284B">
              <w:rPr>
                <w:rFonts w:ascii="楷体" w:eastAsia="楷体" w:hAnsi="楷体" w:cs="楷体"/>
              </w:rPr>
              <w:t>1</w:t>
            </w:r>
            <w:r w:rsidRPr="00A5284B">
              <w:rPr>
                <w:rFonts w:ascii="楷体" w:eastAsia="楷体" w:hAnsi="楷体" w:cs="楷体" w:hint="eastAsia"/>
              </w:rPr>
              <w:t>－</w:t>
            </w:r>
            <w:r w:rsidRPr="00A5284B">
              <w:rPr>
                <w:rFonts w:ascii="楷体" w:eastAsia="楷体" w:hAnsi="楷体" w:cs="楷体"/>
              </w:rPr>
              <w:t>4</w:t>
            </w: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3540" w14:textId="77777777" w:rsidR="00F36B89" w:rsidRPr="00A5284B" w:rsidRDefault="00F36B89" w:rsidP="00E9129C">
            <w:pPr>
              <w:spacing w:after="200" w:line="276" w:lineRule="auto"/>
              <w:rPr>
                <w:rFonts w:ascii="楷体" w:eastAsia="楷体" w:hAnsi="楷体" w:cs="楷体"/>
              </w:rPr>
            </w:pPr>
          </w:p>
        </w:tc>
      </w:tr>
    </w:tbl>
    <w:p w14:paraId="706760FA" w14:textId="52637505" w:rsidR="00771B3D" w:rsidRPr="004B58FA" w:rsidRDefault="004B58FA">
      <w:pPr>
        <w:rPr>
          <w:rFonts w:hint="eastAsia"/>
          <w:b/>
          <w:bCs/>
          <w:lang w:eastAsia="zh-CN"/>
        </w:rPr>
      </w:pPr>
      <w:r w:rsidRPr="004B58FA">
        <w:rPr>
          <w:rFonts w:hint="eastAsia"/>
          <w:b/>
          <w:bCs/>
          <w:lang w:eastAsia="zh-CN"/>
        </w:rPr>
        <w:t>离题</w:t>
      </w:r>
      <w:r w:rsidRPr="004B58FA">
        <w:rPr>
          <w:rFonts w:hint="eastAsia"/>
          <w:b/>
          <w:bCs/>
          <w:lang w:eastAsia="zh-CN"/>
        </w:rPr>
        <w:t xml:space="preserve"> =</w:t>
      </w:r>
      <w:r w:rsidRPr="004B58FA">
        <w:rPr>
          <w:b/>
          <w:bCs/>
          <w:lang w:eastAsia="zh-CN"/>
        </w:rPr>
        <w:t xml:space="preserve"> </w:t>
      </w:r>
      <w:r w:rsidRPr="004B58FA">
        <w:rPr>
          <w:rFonts w:hint="eastAsia"/>
          <w:b/>
          <w:bCs/>
          <w:lang w:eastAsia="zh-CN"/>
        </w:rPr>
        <w:t>0</w:t>
      </w:r>
      <w:r w:rsidRPr="004B58FA">
        <w:rPr>
          <w:rFonts w:hint="eastAsia"/>
          <w:b/>
          <w:bCs/>
          <w:lang w:eastAsia="zh-CN"/>
        </w:rPr>
        <w:t>分</w:t>
      </w:r>
      <w:bookmarkStart w:id="0" w:name="_GoBack"/>
      <w:bookmarkEnd w:id="0"/>
    </w:p>
    <w:sectPr w:rsidR="00771B3D" w:rsidRPr="004B58F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BCCE3" w14:textId="77777777" w:rsidR="003874C2" w:rsidRDefault="003874C2" w:rsidP="0056363F">
      <w:r>
        <w:separator/>
      </w:r>
    </w:p>
  </w:endnote>
  <w:endnote w:type="continuationSeparator" w:id="0">
    <w:p w14:paraId="0ADDB276" w14:textId="77777777" w:rsidR="003874C2" w:rsidRDefault="003874C2" w:rsidP="005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4415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6B7A80" w14:textId="51097659" w:rsidR="0056363F" w:rsidRDefault="005636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E9B30" w14:textId="77777777" w:rsidR="0056363F" w:rsidRDefault="00563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B942" w14:textId="77777777" w:rsidR="003874C2" w:rsidRDefault="003874C2" w:rsidP="0056363F">
      <w:r>
        <w:separator/>
      </w:r>
    </w:p>
  </w:footnote>
  <w:footnote w:type="continuationSeparator" w:id="0">
    <w:p w14:paraId="56D05817" w14:textId="77777777" w:rsidR="003874C2" w:rsidRDefault="003874C2" w:rsidP="005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316C"/>
    <w:multiLevelType w:val="hybridMultilevel"/>
    <w:tmpl w:val="66C6300C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F29EE"/>
    <w:multiLevelType w:val="hybridMultilevel"/>
    <w:tmpl w:val="9D3C9D4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5CDA"/>
    <w:multiLevelType w:val="hybridMultilevel"/>
    <w:tmpl w:val="68EA60EC"/>
    <w:lvl w:ilvl="0" w:tplc="B906D290">
      <w:start w:val="1"/>
      <w:numFmt w:val="decimal"/>
      <w:lvlText w:val="%1）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749B1"/>
    <w:multiLevelType w:val="multilevel"/>
    <w:tmpl w:val="29E749B1"/>
    <w:lvl w:ilvl="0">
      <w:start w:val="5"/>
      <w:numFmt w:val="bullet"/>
      <w:lvlText w:val=""/>
      <w:lvlJc w:val="left"/>
      <w:pPr>
        <w:tabs>
          <w:tab w:val="left" w:pos="720"/>
        </w:tabs>
        <w:ind w:left="720" w:hanging="360"/>
      </w:pPr>
      <w:rPr>
        <w:rFonts w:ascii="Wingdings 2" w:eastAsia="楷体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1854"/>
    <w:multiLevelType w:val="hybridMultilevel"/>
    <w:tmpl w:val="E2AC793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60A0"/>
    <w:multiLevelType w:val="hybridMultilevel"/>
    <w:tmpl w:val="2570807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620EBD"/>
    <w:multiLevelType w:val="hybridMultilevel"/>
    <w:tmpl w:val="40E86E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49DC"/>
    <w:multiLevelType w:val="hybridMultilevel"/>
    <w:tmpl w:val="E6F4BE76"/>
    <w:lvl w:ilvl="0" w:tplc="B716412E">
      <w:start w:val="1"/>
      <w:numFmt w:val="decimal"/>
      <w:lvlText w:val="%1）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C1110"/>
    <w:multiLevelType w:val="hybridMultilevel"/>
    <w:tmpl w:val="F1948484"/>
    <w:lvl w:ilvl="0" w:tplc="1F5C4C0C">
      <w:start w:val="1"/>
      <w:numFmt w:val="decimal"/>
      <w:lvlText w:val="%1）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6E02"/>
    <w:multiLevelType w:val="hybridMultilevel"/>
    <w:tmpl w:val="1A8CC276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EE"/>
    <w:rsid w:val="00010CDD"/>
    <w:rsid w:val="003874C2"/>
    <w:rsid w:val="003A4CCF"/>
    <w:rsid w:val="004B58FA"/>
    <w:rsid w:val="0056363F"/>
    <w:rsid w:val="00687BDC"/>
    <w:rsid w:val="00771B3D"/>
    <w:rsid w:val="00814878"/>
    <w:rsid w:val="009447D3"/>
    <w:rsid w:val="00C02FD0"/>
    <w:rsid w:val="00CF16EE"/>
    <w:rsid w:val="00E93F0E"/>
    <w:rsid w:val="00EB662B"/>
    <w:rsid w:val="00F36B89"/>
    <w:rsid w:val="00F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24BB"/>
  <w15:chartTrackingRefBased/>
  <w15:docId w15:val="{0C34CF37-517C-43D9-A0B8-5C13F30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3F"/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63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3F"/>
    <w:rPr>
      <w:rFonts w:ascii="Times New Roman" w:eastAsia="SimSu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Koh</dc:creator>
  <cp:keywords/>
  <dc:description/>
  <cp:lastModifiedBy>tan chonyan</cp:lastModifiedBy>
  <cp:revision>4</cp:revision>
  <dcterms:created xsi:type="dcterms:W3CDTF">2019-07-14T07:22:00Z</dcterms:created>
  <dcterms:modified xsi:type="dcterms:W3CDTF">2019-07-16T21:42:00Z</dcterms:modified>
</cp:coreProperties>
</file>